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E65B" w14:textId="77777777" w:rsidR="00526474" w:rsidRDefault="00526474" w:rsidP="0013669B">
      <w:pPr>
        <w:pStyle w:val="Intestazione"/>
        <w:jc w:val="center"/>
      </w:pPr>
    </w:p>
    <w:p w14:paraId="17F1402D" w14:textId="77777777" w:rsidR="007D100A" w:rsidRPr="00FB0869" w:rsidRDefault="007D100A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  <w:r w:rsidRPr="00FB0869">
        <w:rPr>
          <w:rFonts w:ascii="Calibri" w:hAnsi="Calibri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501E9" wp14:editId="307719FE">
                <wp:simplePos x="0" y="0"/>
                <wp:positionH relativeFrom="margin">
                  <wp:posOffset>-205105</wp:posOffset>
                </wp:positionH>
                <wp:positionV relativeFrom="page">
                  <wp:posOffset>400050</wp:posOffset>
                </wp:positionV>
                <wp:extent cx="6709410" cy="9891395"/>
                <wp:effectExtent l="0" t="0" r="15240" b="1460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9891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B5C06" id="Rettangolo 2" o:spid="_x0000_s1026" style="position:absolute;margin-left:-16.15pt;margin-top:31.5pt;width:528.3pt;height:7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kNnwIAAJEFAAAOAAAAZHJzL2Uyb0RvYy54bWysVN9P2zAQfp+0/8Hy+0jStUAiUlSBOk1C&#10;gICJZ9dxmkiOz7Pdpt1fv7OdhIqhPUzLg2P77r7zfffj6vrQSbIXxragSpqdpZQIxaFq1bakP17W&#10;Xy4psY6piklQoqRHYen18vOnq14XYgYNyEoYgiDKFr0uaeOcLpLE8kZ0zJ6BFgqFNZiOOTyabVIZ&#10;1iN6J5NZmp4nPZhKG+DCWry9jUK6DPh1Lbh7qGsrHJElxbe5sJqwbvyaLK9YsTVMNy0fnsH+4RUd&#10;axU6naBumWNkZ9o/oLqWG7BQuzMOXQJ13XIRYsBosvRdNM8N0yLEguRYPdFk/x8sv98/GtJWJZ1R&#10;oliHKXoSDhO2BQlk5vnptS1Q7Vk/muFkceuDPdSm838MgxwCp8eJU3FwhOPl+UWazzOknqMsv8yz&#10;r/nCoyZv5tpY901AR/ympAaTFrhk+zvrouqo4r0pWLdS4j0rpCI9vnwxT9NgYUG2lZd6oTXbzY00&#10;ZM8w92v88nxwfKKGz5AKX+ODjGGFnTtKER08iRrpwUBm0YMvTDHBMs6FclkUNawS0dsixW90NlqE&#10;mKVCQI9c4ysn7AFg1IwgI3ZkYND3piLU9WQ8hP4348kieAblJuOuVWA+ikxiVIPnqD+SFKnxLG2g&#10;OmLxGIhdZTVft5jBO2bdIzPYRph1HA3uAZdaAmYKhh0lDZhfH917faxulFLSY1uW1P7cMSMokd8V&#10;1n2ezee+j8NhvriY4cGcSjanErXrbgCzn+EQ0jxsvb6T47Y20L3iBFl5ryhiiqPvknJnxsONi+MC&#10;ZxAXq1VQw97VzN2pZ809uGfVV+jL4ZUZPZSxww64h7GFWfGumqOut1Sw2jmo21Dqb7wOfGPfh8IZ&#10;ZpQfLKfnoPU2SZe/AQAA//8DAFBLAwQUAAYACAAAACEAWBbJ3eAAAAAMAQAADwAAAGRycy9kb3du&#10;cmV2LnhtbEyPwW6DMBBE75X6D9ZW6i0xwZQigomiSFHVY5OqzdHgLaBiG2ET6N93c2pvuzuj2TfF&#10;bjE9u+LoO2clbNYRMLS1051tJLyfj6sMmA/KatU7ixJ+0MOuvL8rVK7dbN/wegoNoxDrcyWhDWHI&#10;Ofd1i0b5tRvQkvblRqMCrWPD9ahmCjc9j6Mo5UZ1lj60asBDi/X3aTISnqoak2neZB/Z/uXSieTz&#10;eHgVUj4+LPstsIBL+DPDDZ/QoSSmyk1We9ZLWIlYkFVCKqjTzRDFCV0qmtI4egZeFvx/ifIXAAD/&#10;/wMAUEsBAi0AFAAGAAgAAAAhALaDOJL+AAAA4QEAABMAAAAAAAAAAAAAAAAAAAAAAFtDb250ZW50&#10;X1R5cGVzXS54bWxQSwECLQAUAAYACAAAACEAOP0h/9YAAACUAQAACwAAAAAAAAAAAAAAAAAvAQAA&#10;X3JlbHMvLnJlbHNQSwECLQAUAAYACAAAACEABCzpDZ8CAACRBQAADgAAAAAAAAAAAAAAAAAuAgAA&#10;ZHJzL2Uyb0RvYy54bWxQSwECLQAUAAYACAAAACEAWBbJ3eAAAAAMAQAADwAAAAAAAAAAAAAAAAD5&#10;BAAAZHJzL2Rvd25yZXYueG1sUEsFBgAAAAAEAAQA8wAAAAYGAAAAAA==&#10;" filled="f" strokecolor="#ff9" strokeweight="2pt">
                <w10:wrap anchorx="margin" anchory="page"/>
              </v:rect>
            </w:pict>
          </mc:Fallback>
        </mc:AlternateContent>
      </w:r>
    </w:p>
    <w:p w14:paraId="1D37AF6E" w14:textId="77777777" w:rsidR="007D100A" w:rsidRPr="00FB0869" w:rsidRDefault="007D100A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</w:p>
    <w:p w14:paraId="7C51C176" w14:textId="77777777" w:rsidR="007D100A" w:rsidRPr="00FB0869" w:rsidRDefault="007D100A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</w:p>
    <w:p w14:paraId="6777B60A" w14:textId="77777777" w:rsidR="007D100A" w:rsidRPr="00FB0869" w:rsidRDefault="007D100A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</w:p>
    <w:p w14:paraId="768F864E" w14:textId="77777777" w:rsidR="007D100A" w:rsidRPr="00FB0869" w:rsidRDefault="007D100A" w:rsidP="0013669B">
      <w:pPr>
        <w:tabs>
          <w:tab w:val="left" w:pos="5543"/>
        </w:tabs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</w:p>
    <w:p w14:paraId="7B205505" w14:textId="77777777" w:rsidR="007D100A" w:rsidRPr="00FB0869" w:rsidRDefault="007D100A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36"/>
        </w:rPr>
      </w:pPr>
    </w:p>
    <w:p w14:paraId="226A963B" w14:textId="77777777" w:rsidR="00D8231E" w:rsidRPr="00FB0869" w:rsidRDefault="000C27B8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  <w:r w:rsidRPr="00FB0869">
        <w:rPr>
          <w:rFonts w:ascii="Calibri" w:hAnsi="Calibri"/>
          <w:b/>
          <w:i/>
          <w:sz w:val="48"/>
        </w:rPr>
        <w:t>POLITICA AZIENDALE</w:t>
      </w:r>
    </w:p>
    <w:p w14:paraId="6E12212F" w14:textId="77777777" w:rsidR="0067188F" w:rsidRPr="00FB0869" w:rsidRDefault="0067188F" w:rsidP="0013669B">
      <w:pPr>
        <w:tabs>
          <w:tab w:val="left" w:pos="7473"/>
        </w:tabs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488FFA6A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5686958A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0423B198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6860BB41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61FC9ECD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336517C8" w14:textId="77777777" w:rsidR="0067188F" w:rsidRPr="00FB0869" w:rsidRDefault="0067188F" w:rsidP="0013669B">
      <w:pPr>
        <w:tabs>
          <w:tab w:val="left" w:pos="7175"/>
        </w:tabs>
        <w:spacing w:line="360" w:lineRule="auto"/>
        <w:ind w:right="454"/>
        <w:jc w:val="center"/>
        <w:rPr>
          <w:rFonts w:ascii="Calibri" w:hAnsi="Calibri"/>
          <w:b/>
          <w:i/>
          <w:sz w:val="48"/>
        </w:rPr>
      </w:pPr>
    </w:p>
    <w:p w14:paraId="484E306B" w14:textId="77777777" w:rsidR="0067188F" w:rsidRPr="00FB0869" w:rsidRDefault="0067188F" w:rsidP="0013669B">
      <w:pPr>
        <w:spacing w:line="360" w:lineRule="auto"/>
        <w:ind w:right="454"/>
        <w:jc w:val="center"/>
        <w:rPr>
          <w:rFonts w:ascii="Calibri" w:hAnsi="Calibri" w:cs="Arial"/>
          <w:b/>
          <w:sz w:val="36"/>
          <w:szCs w:val="36"/>
        </w:rPr>
      </w:pPr>
    </w:p>
    <w:p w14:paraId="7AA44DC3" w14:textId="77777777" w:rsidR="00646FE1" w:rsidRPr="00FB0869" w:rsidRDefault="00646FE1" w:rsidP="0013669B">
      <w:pPr>
        <w:rPr>
          <w:rFonts w:ascii="Calibri" w:hAnsi="Calibri"/>
          <w:sz w:val="20"/>
        </w:rPr>
      </w:pPr>
      <w:r w:rsidRPr="00FB0869">
        <w:rPr>
          <w:rFonts w:ascii="Calibri" w:hAnsi="Calibri"/>
          <w:sz w:val="20"/>
        </w:rPr>
        <w:br w:type="page"/>
      </w:r>
    </w:p>
    <w:p w14:paraId="0C482A54" w14:textId="77777777" w:rsidR="000C27B8" w:rsidRPr="00FB0869" w:rsidRDefault="000C27B8" w:rsidP="0013669B">
      <w:pPr>
        <w:spacing w:line="360" w:lineRule="auto"/>
        <w:ind w:right="454" w:firstLine="708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lastRenderedPageBreak/>
        <w:t>Euro Stampaggi S.p.A. produce da più di trent’anni accessori metallici in leghe non ferrose destinati principalmente per il settore dell’alta moda, nonché articoli tecnici per alcuni settori industriali, fra i quali l’illuminazione e l’arredamento.</w:t>
      </w:r>
    </w:p>
    <w:p w14:paraId="478C8EFD" w14:textId="77777777" w:rsidR="00646FE1" w:rsidRPr="00FB0869" w:rsidRDefault="00BF54F4" w:rsidP="0013669B">
      <w:pPr>
        <w:ind w:right="45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pict w14:anchorId="642CF0A6">
          <v:rect id="_x0000_i1025" style="width:480.5pt;height:1.5pt" o:hralign="center" o:hrstd="t" o:hrnoshade="t" o:hr="t" fillcolor="#974706 [1609]" stroked="f"/>
        </w:pict>
      </w:r>
    </w:p>
    <w:p w14:paraId="76565BC5" w14:textId="77777777" w:rsidR="00BD11C8" w:rsidRPr="00FB0869" w:rsidRDefault="00B572EB" w:rsidP="0013669B">
      <w:pPr>
        <w:ind w:right="454"/>
        <w:jc w:val="both"/>
        <w:rPr>
          <w:rFonts w:ascii="Calibri" w:hAnsi="Calibri"/>
          <w:color w:val="984806" w:themeColor="accent6" w:themeShade="80"/>
          <w:sz w:val="32"/>
          <w:szCs w:val="24"/>
        </w:rPr>
      </w:pPr>
      <w:r w:rsidRPr="00FB0869">
        <w:rPr>
          <w:rFonts w:ascii="Calibri" w:hAnsi="Calibri"/>
          <w:color w:val="984806" w:themeColor="accent6" w:themeShade="80"/>
          <w:sz w:val="32"/>
          <w:szCs w:val="24"/>
        </w:rPr>
        <w:t>Qualità</w:t>
      </w:r>
    </w:p>
    <w:p w14:paraId="6A0B88EE" w14:textId="77777777" w:rsidR="00646FE1" w:rsidRPr="00FB0869" w:rsidRDefault="00BF54F4" w:rsidP="0013669B">
      <w:pPr>
        <w:ind w:right="454"/>
        <w:jc w:val="both"/>
        <w:rPr>
          <w:rFonts w:ascii="Calibri" w:hAnsi="Calibri"/>
          <w:szCs w:val="24"/>
        </w:rPr>
        <w:sectPr w:rsidR="00646FE1" w:rsidRPr="00FB0869" w:rsidSect="00B572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993" w:header="0" w:footer="720" w:gutter="0"/>
          <w:cols w:space="720"/>
          <w:titlePg/>
          <w:docGrid w:linePitch="326"/>
        </w:sectPr>
      </w:pPr>
      <w:r>
        <w:rPr>
          <w:rFonts w:ascii="Calibri" w:hAnsi="Calibri"/>
          <w:szCs w:val="24"/>
        </w:rPr>
        <w:pict w14:anchorId="2B19062B">
          <v:rect id="_x0000_i1026" style="width:480.5pt;height:1.5pt" o:hralign="center" o:hrstd="t" o:hrnoshade="t" o:hr="t" fillcolor="#974706 [1609]" stroked="f"/>
        </w:pict>
      </w:r>
    </w:p>
    <w:p w14:paraId="5790EFBF" w14:textId="6E1479F0" w:rsidR="00646FE1" w:rsidRPr="00FB0869" w:rsidRDefault="000C27B8" w:rsidP="0013669B">
      <w:pPr>
        <w:spacing w:line="360" w:lineRule="auto"/>
        <w:ind w:right="454" w:firstLine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La continua attenzione all’innovazione dei processi e delle tecnologie, la valorizzazione delle persone ed un ciclo produttivo studiato per rispondere al meglio alle esigenze del singolo Cliente in termini di qualità e soddisfazione, sono da anni le componenti princ</w:t>
      </w:r>
      <w:r w:rsidR="00646FE1" w:rsidRPr="00FB0869">
        <w:rPr>
          <w:rFonts w:ascii="Calibri" w:hAnsi="Calibri"/>
          <w:szCs w:val="24"/>
        </w:rPr>
        <w:t>ipali della filosofia aziendale</w:t>
      </w:r>
      <w:r w:rsidR="00B572EB" w:rsidRPr="00FB0869">
        <w:rPr>
          <w:rFonts w:ascii="Calibri" w:hAnsi="Calibri"/>
          <w:szCs w:val="24"/>
        </w:rPr>
        <w:t>.</w:t>
      </w:r>
    </w:p>
    <w:p w14:paraId="6D4E48B7" w14:textId="77777777" w:rsidR="00B572EB" w:rsidRDefault="00B572EB" w:rsidP="0013669B">
      <w:pPr>
        <w:spacing w:line="360" w:lineRule="auto"/>
        <w:ind w:right="454" w:firstLine="454"/>
        <w:jc w:val="both"/>
        <w:rPr>
          <w:rFonts w:ascii="Calibri" w:hAnsi="Calibri"/>
          <w:szCs w:val="24"/>
        </w:rPr>
      </w:pPr>
    </w:p>
    <w:p w14:paraId="6E4A51B1" w14:textId="0F87F1A7" w:rsidR="00BB78CA" w:rsidRPr="00FB0869" w:rsidRDefault="00BB78CA" w:rsidP="0013669B">
      <w:pPr>
        <w:spacing w:line="360" w:lineRule="auto"/>
        <w:ind w:right="454" w:firstLine="454"/>
        <w:jc w:val="both"/>
        <w:rPr>
          <w:rFonts w:ascii="Calibri" w:hAnsi="Calibri"/>
          <w:szCs w:val="24"/>
        </w:rPr>
        <w:sectPr w:rsidR="00BB78CA" w:rsidRPr="00FB0869" w:rsidSect="00B572EB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</w:p>
    <w:p w14:paraId="342CF54D" w14:textId="77777777" w:rsidR="00EF6D64" w:rsidRPr="00FB0869" w:rsidRDefault="00BF54F4" w:rsidP="0013669B">
      <w:pPr>
        <w:ind w:right="45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pict w14:anchorId="7A0E6EBE">
          <v:rect id="_x0000_i1027" style="width:480.5pt;height:1.5pt" o:hralign="center" o:hrstd="t" o:hrnoshade="t" o:hr="t" fillcolor="#974706 [1609]" stroked="f"/>
        </w:pict>
      </w:r>
    </w:p>
    <w:p w14:paraId="3BCB6A82" w14:textId="77777777" w:rsidR="00BD11C8" w:rsidRPr="00FB0869" w:rsidRDefault="00B572EB" w:rsidP="0013669B">
      <w:pPr>
        <w:ind w:right="454"/>
        <w:jc w:val="both"/>
        <w:rPr>
          <w:rFonts w:ascii="Calibri" w:hAnsi="Calibri"/>
          <w:color w:val="984806" w:themeColor="accent6" w:themeShade="80"/>
          <w:sz w:val="32"/>
          <w:szCs w:val="24"/>
        </w:rPr>
      </w:pPr>
      <w:r w:rsidRPr="00FB0869">
        <w:rPr>
          <w:rFonts w:ascii="Calibri" w:hAnsi="Calibri"/>
          <w:color w:val="984806" w:themeColor="accent6" w:themeShade="80"/>
          <w:sz w:val="32"/>
          <w:szCs w:val="24"/>
        </w:rPr>
        <w:t>Ambiente</w:t>
      </w:r>
    </w:p>
    <w:p w14:paraId="05C1C769" w14:textId="77777777" w:rsidR="00646FE1" w:rsidRPr="00FB0869" w:rsidRDefault="00BF54F4" w:rsidP="0013669B">
      <w:pPr>
        <w:ind w:right="454"/>
        <w:jc w:val="both"/>
        <w:rPr>
          <w:rFonts w:ascii="Calibri" w:hAnsi="Calibri"/>
          <w:szCs w:val="24"/>
        </w:rPr>
        <w:sectPr w:rsidR="00646FE1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  <w:r>
        <w:rPr>
          <w:rFonts w:ascii="Calibri" w:hAnsi="Calibri"/>
          <w:szCs w:val="24"/>
        </w:rPr>
        <w:pict w14:anchorId="16BB6809">
          <v:rect id="_x0000_i1028" style="width:480.5pt;height:1.5pt" o:hralign="center" o:hrstd="t" o:hrnoshade="t" o:hr="t" fillcolor="#974706 [1609]" stroked="f"/>
        </w:pict>
      </w:r>
    </w:p>
    <w:p w14:paraId="760BB3E0" w14:textId="3460BAD5" w:rsidR="00B572EB" w:rsidRPr="00FB0869" w:rsidRDefault="00EF6D64" w:rsidP="00BB78CA">
      <w:pPr>
        <w:spacing w:line="360" w:lineRule="auto"/>
        <w:ind w:right="454" w:firstLine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Nello sviluppo del proprio business e nella realizzazione dei prodotti di qualità, Euro Stampaggi S.p.A., </w:t>
      </w:r>
      <w:r w:rsidR="000C27B8" w:rsidRPr="00FB0869">
        <w:rPr>
          <w:rFonts w:ascii="Calibri" w:hAnsi="Calibri"/>
          <w:szCs w:val="24"/>
        </w:rPr>
        <w:t>è impegnata attivamente nella sostenibilità ambientale</w:t>
      </w:r>
      <w:r w:rsidR="005106AC" w:rsidRPr="00FB0869">
        <w:rPr>
          <w:rFonts w:ascii="Calibri" w:hAnsi="Calibri"/>
          <w:szCs w:val="24"/>
        </w:rPr>
        <w:t>,</w:t>
      </w:r>
      <w:r w:rsidR="000C27B8" w:rsidRPr="00FB0869">
        <w:rPr>
          <w:rFonts w:ascii="Calibri" w:hAnsi="Calibri"/>
          <w:szCs w:val="24"/>
        </w:rPr>
        <w:t xml:space="preserve"> nel rispetto delle norme in materia di tutela ambientale, nell’utilizzo delle risorse strettamente necessarie e nella riduzione degli impatti ambientali anche con l’utilizzo di fonti rinnova</w:t>
      </w:r>
      <w:r w:rsidRPr="00FB0869">
        <w:rPr>
          <w:rFonts w:ascii="Calibri" w:hAnsi="Calibri"/>
          <w:szCs w:val="24"/>
        </w:rPr>
        <w:t>bili.</w:t>
      </w:r>
      <w:r w:rsidR="00782464" w:rsidRPr="00FB0869">
        <w:rPr>
          <w:rFonts w:ascii="Calibri" w:hAnsi="Calibri"/>
          <w:szCs w:val="24"/>
        </w:rPr>
        <w:t xml:space="preserve"> </w:t>
      </w:r>
    </w:p>
    <w:p w14:paraId="2D2F3564" w14:textId="77777777" w:rsidR="00782464" w:rsidRDefault="00782464" w:rsidP="0013669B">
      <w:pPr>
        <w:spacing w:line="360" w:lineRule="auto"/>
        <w:ind w:right="454" w:firstLine="454"/>
        <w:jc w:val="both"/>
        <w:rPr>
          <w:rFonts w:ascii="Calibri" w:hAnsi="Calibri"/>
          <w:szCs w:val="24"/>
        </w:rPr>
      </w:pPr>
    </w:p>
    <w:p w14:paraId="3A008313" w14:textId="44773B6A" w:rsidR="00BB78CA" w:rsidRPr="00FB0869" w:rsidRDefault="00BB78CA" w:rsidP="0013669B">
      <w:pPr>
        <w:spacing w:line="360" w:lineRule="auto"/>
        <w:ind w:right="454" w:firstLine="454"/>
        <w:jc w:val="both"/>
        <w:rPr>
          <w:rFonts w:ascii="Calibri" w:hAnsi="Calibri"/>
          <w:szCs w:val="24"/>
        </w:rPr>
        <w:sectPr w:rsidR="00BB78CA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</w:p>
    <w:p w14:paraId="40B13C8E" w14:textId="77777777" w:rsidR="00646FE1" w:rsidRPr="00FB0869" w:rsidRDefault="00BF54F4" w:rsidP="0013669B">
      <w:pPr>
        <w:ind w:right="454"/>
        <w:jc w:val="both"/>
        <w:rPr>
          <w:rFonts w:ascii="Calibri" w:hAnsi="Calibri"/>
          <w:color w:val="984806" w:themeColor="accent6" w:themeShade="80"/>
          <w:szCs w:val="24"/>
        </w:rPr>
      </w:pPr>
      <w:r>
        <w:rPr>
          <w:rFonts w:ascii="Calibri" w:hAnsi="Calibri"/>
          <w:szCs w:val="24"/>
        </w:rPr>
        <w:pict w14:anchorId="2E92E23C">
          <v:rect id="_x0000_i1029" style="width:480.5pt;height:1.5pt" o:hralign="center" o:hrstd="t" o:hrnoshade="t" o:hr="t" fillcolor="#974706 [1609]" stroked="f"/>
        </w:pict>
      </w:r>
    </w:p>
    <w:p w14:paraId="6A6CE674" w14:textId="77777777" w:rsidR="00BD11C8" w:rsidRPr="00FB0869" w:rsidRDefault="00B572EB" w:rsidP="0013669B">
      <w:pPr>
        <w:ind w:right="454"/>
        <w:jc w:val="both"/>
        <w:rPr>
          <w:rFonts w:ascii="Calibri" w:hAnsi="Calibri"/>
          <w:color w:val="984806" w:themeColor="accent6" w:themeShade="80"/>
          <w:sz w:val="32"/>
          <w:szCs w:val="24"/>
        </w:rPr>
      </w:pPr>
      <w:r w:rsidRPr="00FB0869">
        <w:rPr>
          <w:rFonts w:ascii="Calibri" w:hAnsi="Calibri"/>
          <w:color w:val="984806" w:themeColor="accent6" w:themeShade="80"/>
          <w:sz w:val="32"/>
          <w:szCs w:val="24"/>
        </w:rPr>
        <w:t>Etica</w:t>
      </w:r>
    </w:p>
    <w:p w14:paraId="6ED1EC4B" w14:textId="77777777" w:rsidR="00646FE1" w:rsidRPr="00FB0869" w:rsidRDefault="00BF54F4" w:rsidP="0013669B">
      <w:pPr>
        <w:ind w:right="454"/>
        <w:jc w:val="both"/>
        <w:rPr>
          <w:rFonts w:ascii="Calibri" w:hAnsi="Calibri"/>
          <w:szCs w:val="24"/>
        </w:rPr>
        <w:sectPr w:rsidR="00646FE1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  <w:r>
        <w:rPr>
          <w:rFonts w:ascii="Calibri" w:hAnsi="Calibri"/>
          <w:szCs w:val="24"/>
        </w:rPr>
        <w:pict w14:anchorId="53FDDDC7">
          <v:rect id="_x0000_i1030" style="width:480.5pt;height:1.5pt" o:hralign="center" o:hrstd="t" o:hrnoshade="t" o:hr="t" fillcolor="#974706 [1609]" stroked="f"/>
        </w:pict>
      </w:r>
    </w:p>
    <w:p w14:paraId="0662F8A1" w14:textId="739F38A6" w:rsidR="000C27B8" w:rsidRPr="00FB0869" w:rsidRDefault="000C27B8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Per Euro Stampaggi S.p.A. è inoltre fondamentale e naturale, per la crescita etica dell’Azienda e per il raggiungimento degli obiettivi sociali:</w:t>
      </w:r>
    </w:p>
    <w:p w14:paraId="1DE8E3E0" w14:textId="77777777" w:rsidR="000C27B8" w:rsidRPr="00FB0869" w:rsidRDefault="00EF6D64" w:rsidP="0013669B">
      <w:pPr>
        <w:pStyle w:val="Paragrafoelenco"/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N</w:t>
      </w:r>
      <w:r w:rsidR="000C27B8" w:rsidRPr="00FB0869">
        <w:rPr>
          <w:rFonts w:ascii="Calibri" w:hAnsi="Calibri"/>
          <w:szCs w:val="24"/>
        </w:rPr>
        <w:t>on favorire né sostenere l’utilizzo di lavoro infantile;</w:t>
      </w:r>
    </w:p>
    <w:p w14:paraId="0A7AC260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N</w:t>
      </w:r>
      <w:r w:rsidR="000C27B8" w:rsidRPr="00FB0869">
        <w:rPr>
          <w:rFonts w:ascii="Calibri" w:hAnsi="Calibri"/>
          <w:szCs w:val="24"/>
        </w:rPr>
        <w:t>on favorire né sostenere il lavoro forzato;</w:t>
      </w:r>
    </w:p>
    <w:p w14:paraId="227F809E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G</w:t>
      </w:r>
      <w:r w:rsidR="000C27B8" w:rsidRPr="00FB0869">
        <w:rPr>
          <w:rFonts w:ascii="Calibri" w:hAnsi="Calibri"/>
          <w:szCs w:val="24"/>
        </w:rPr>
        <w:t>arantire un luogo di lavoro sicuro e salubre;</w:t>
      </w:r>
    </w:p>
    <w:p w14:paraId="1075F987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R</w:t>
      </w:r>
      <w:r w:rsidR="000C27B8" w:rsidRPr="00FB0869">
        <w:rPr>
          <w:rFonts w:ascii="Calibri" w:hAnsi="Calibri"/>
          <w:szCs w:val="24"/>
        </w:rPr>
        <w:t>ispettare il diritto dei lavoratori di aderire ad organizzazioni sindacali e di rappresentanza;</w:t>
      </w:r>
    </w:p>
    <w:p w14:paraId="18F27880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N</w:t>
      </w:r>
      <w:r w:rsidR="000C27B8" w:rsidRPr="00FB0869">
        <w:rPr>
          <w:rFonts w:ascii="Calibri" w:hAnsi="Calibri"/>
          <w:szCs w:val="24"/>
        </w:rPr>
        <w:t>on effettuare alcun tipo di discriminazione;</w:t>
      </w:r>
    </w:p>
    <w:p w14:paraId="290592C7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N</w:t>
      </w:r>
      <w:r w:rsidR="000C27B8" w:rsidRPr="00FB0869">
        <w:rPr>
          <w:rFonts w:ascii="Calibri" w:hAnsi="Calibri"/>
          <w:szCs w:val="24"/>
        </w:rPr>
        <w:t xml:space="preserve">on utilizzare né sostenere pratiche disciplinari quali punizioni corporali, coercizione fisica </w:t>
      </w:r>
      <w:r w:rsidR="000C27B8" w:rsidRPr="00FB0869">
        <w:rPr>
          <w:rFonts w:ascii="Calibri" w:hAnsi="Calibri"/>
          <w:szCs w:val="24"/>
        </w:rPr>
        <w:tab/>
        <w:t>o mentale, abusi verbali;</w:t>
      </w:r>
    </w:p>
    <w:p w14:paraId="55DCB2AF" w14:textId="77777777" w:rsidR="000C27B8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R</w:t>
      </w:r>
      <w:r w:rsidR="000C27B8" w:rsidRPr="00FB0869">
        <w:rPr>
          <w:rFonts w:ascii="Calibri" w:hAnsi="Calibri"/>
          <w:szCs w:val="24"/>
        </w:rPr>
        <w:t xml:space="preserve">ispettare gli orari di lavoro ed i criteri retributivi stabiliti dalle leggi vigenti, dagli accordi </w:t>
      </w:r>
      <w:r w:rsidR="000C27B8" w:rsidRPr="00FB0869">
        <w:rPr>
          <w:rFonts w:ascii="Calibri" w:hAnsi="Calibri"/>
          <w:szCs w:val="24"/>
        </w:rPr>
        <w:tab/>
        <w:t>contrattuali nazionali ed integrativi aziendali;</w:t>
      </w:r>
    </w:p>
    <w:p w14:paraId="0EBFCDFA" w14:textId="77777777" w:rsidR="00B572EB" w:rsidRPr="00FB0869" w:rsidRDefault="00EF6D64" w:rsidP="0013669B">
      <w:pPr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P</w:t>
      </w:r>
      <w:r w:rsidR="000C27B8" w:rsidRPr="00FB0869">
        <w:rPr>
          <w:rFonts w:ascii="Calibri" w:hAnsi="Calibri"/>
          <w:szCs w:val="24"/>
        </w:rPr>
        <w:t>romuovere piani di crescita formativa e professionale dei propri collaboratori.</w:t>
      </w:r>
    </w:p>
    <w:p w14:paraId="6F4DA099" w14:textId="77777777" w:rsidR="00E4214E" w:rsidRPr="00FB0869" w:rsidRDefault="00E4214E" w:rsidP="0013669B">
      <w:pPr>
        <w:spacing w:line="360" w:lineRule="auto"/>
        <w:ind w:right="454"/>
        <w:jc w:val="both"/>
        <w:rPr>
          <w:rFonts w:ascii="Calibri" w:hAnsi="Calibri"/>
          <w:szCs w:val="24"/>
        </w:rPr>
      </w:pPr>
    </w:p>
    <w:p w14:paraId="1D5BBEC1" w14:textId="26083E78" w:rsidR="00BB78CA" w:rsidRDefault="00BB78CA" w:rsidP="00BB78CA">
      <w:p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Qui di seguito</w:t>
      </w:r>
      <w:r w:rsidRPr="00BB78CA">
        <w:rPr>
          <w:rFonts w:ascii="Calibri" w:hAnsi="Calibri"/>
          <w:szCs w:val="24"/>
        </w:rPr>
        <w:t xml:space="preserve"> i riferimenti di </w:t>
      </w:r>
      <w:proofErr w:type="spellStart"/>
      <w:r w:rsidRPr="00BB78CA">
        <w:rPr>
          <w:rFonts w:ascii="Calibri" w:hAnsi="Calibri"/>
          <w:szCs w:val="24"/>
        </w:rPr>
        <w:t>IQNet</w:t>
      </w:r>
      <w:proofErr w:type="spellEnd"/>
      <w:r w:rsidRPr="00BB78CA">
        <w:rPr>
          <w:rFonts w:ascii="Calibri" w:hAnsi="Calibri"/>
          <w:szCs w:val="24"/>
        </w:rPr>
        <w:t>, l’Ente di Certificazione</w:t>
      </w:r>
      <w:r w:rsidR="002B4D0B">
        <w:rPr>
          <w:rFonts w:ascii="Calibri" w:hAnsi="Calibri"/>
          <w:szCs w:val="24"/>
        </w:rPr>
        <w:t xml:space="preserve"> e</w:t>
      </w:r>
      <w:r w:rsidRPr="00BB78CA">
        <w:rPr>
          <w:rFonts w:ascii="Calibri" w:hAnsi="Calibri"/>
          <w:szCs w:val="24"/>
        </w:rPr>
        <w:t xml:space="preserve"> del SAI, l’Ente che ha elaborato lo standard</w:t>
      </w:r>
      <w:r>
        <w:rPr>
          <w:rFonts w:ascii="Calibri" w:hAnsi="Calibri"/>
          <w:szCs w:val="24"/>
        </w:rPr>
        <w:t xml:space="preserve"> SA8000</w:t>
      </w:r>
    </w:p>
    <w:p w14:paraId="255144A8" w14:textId="77777777" w:rsidR="00A46ABE" w:rsidRPr="00BB78CA" w:rsidRDefault="00A46ABE" w:rsidP="00BB78CA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p w14:paraId="7AD13BA3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lang w:val="en-US"/>
        </w:rPr>
      </w:pPr>
      <w:proofErr w:type="spellStart"/>
      <w:r w:rsidRPr="00BB78CA">
        <w:rPr>
          <w:rFonts w:ascii="Verdana" w:hAnsi="Verdana" w:cs="Verdana"/>
          <w:b/>
          <w:bCs/>
          <w:sz w:val="20"/>
          <w:lang w:val="en-US"/>
        </w:rPr>
        <w:t>IQNet</w:t>
      </w:r>
      <w:proofErr w:type="spellEnd"/>
      <w:r w:rsidRPr="00BB78CA">
        <w:rPr>
          <w:rFonts w:ascii="Verdana" w:hAnsi="Verdana" w:cs="Verdana"/>
          <w:b/>
          <w:bCs/>
          <w:sz w:val="20"/>
          <w:lang w:val="en-US"/>
        </w:rPr>
        <w:t xml:space="preserve"> Association - The International Certification Network</w:t>
      </w:r>
    </w:p>
    <w:p w14:paraId="1286D8D3" w14:textId="03D5AB36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proofErr w:type="spellStart"/>
      <w:r w:rsidRPr="00BB78CA">
        <w:rPr>
          <w:rFonts w:ascii="Verdana" w:hAnsi="Verdana" w:cs="Verdana"/>
          <w:sz w:val="20"/>
          <w:lang w:val="en-US"/>
        </w:rPr>
        <w:t>Bollwerk</w:t>
      </w:r>
      <w:proofErr w:type="spellEnd"/>
      <w:r w:rsidRPr="00BB78CA">
        <w:rPr>
          <w:rFonts w:ascii="Verdana" w:hAnsi="Verdana" w:cs="Verdana"/>
          <w:sz w:val="20"/>
          <w:lang w:val="en-US"/>
        </w:rPr>
        <w:t xml:space="preserve"> 31</w:t>
      </w:r>
      <w:r w:rsidR="00A46ABE">
        <w:rPr>
          <w:rFonts w:ascii="Verdana" w:hAnsi="Verdana" w:cs="Verdana"/>
          <w:sz w:val="20"/>
          <w:lang w:val="en-US"/>
        </w:rPr>
        <w:t xml:space="preserve">, </w:t>
      </w:r>
      <w:r w:rsidRPr="00BB78CA">
        <w:rPr>
          <w:rFonts w:ascii="Verdana" w:hAnsi="Verdana" w:cs="Verdana"/>
          <w:sz w:val="20"/>
          <w:lang w:val="en-US"/>
        </w:rPr>
        <w:t>3011 Bern</w:t>
      </w:r>
      <w:r w:rsidR="00A46ABE">
        <w:rPr>
          <w:rFonts w:ascii="Verdana" w:hAnsi="Verdana" w:cs="Verdana"/>
          <w:sz w:val="20"/>
          <w:lang w:val="en-US"/>
        </w:rPr>
        <w:t xml:space="preserve"> </w:t>
      </w:r>
      <w:proofErr w:type="spellStart"/>
      <w:r w:rsidRPr="00BB78CA">
        <w:rPr>
          <w:rFonts w:ascii="Verdana" w:hAnsi="Verdana" w:cs="Verdana"/>
          <w:sz w:val="20"/>
          <w:lang w:val="en-US"/>
        </w:rPr>
        <w:t>Svizzera</w:t>
      </w:r>
      <w:proofErr w:type="spellEnd"/>
    </w:p>
    <w:p w14:paraId="5A38E002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Tel: +41 31 310 24 40</w:t>
      </w:r>
    </w:p>
    <w:p w14:paraId="52F67FE5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 xml:space="preserve">Email: </w:t>
      </w:r>
      <w:hyperlink r:id="rId12" w:history="1">
        <w:r w:rsidRPr="00BB78CA">
          <w:rPr>
            <w:rStyle w:val="Collegamentoipertestuale"/>
            <w:rFonts w:ascii="Verdana" w:hAnsi="Verdana" w:cs="Verdana"/>
            <w:sz w:val="20"/>
            <w:lang w:val="en-US"/>
          </w:rPr>
          <w:t>headoffice@iqnet.ch</w:t>
        </w:r>
      </w:hyperlink>
    </w:p>
    <w:p w14:paraId="559565DB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</w:p>
    <w:p w14:paraId="5F717173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lang w:val="en-US"/>
        </w:rPr>
      </w:pPr>
      <w:r w:rsidRPr="00BB78CA">
        <w:rPr>
          <w:rFonts w:ascii="Verdana" w:hAnsi="Verdana" w:cs="Verdana"/>
          <w:b/>
          <w:bCs/>
          <w:sz w:val="20"/>
          <w:lang w:val="en-US"/>
        </w:rPr>
        <w:t>SAI - Social Accountability International</w:t>
      </w:r>
    </w:p>
    <w:p w14:paraId="1E1A4263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9 East 37th Street; 10th Floor</w:t>
      </w:r>
    </w:p>
    <w:p w14:paraId="7071A23C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New York, NY 10016</w:t>
      </w:r>
    </w:p>
    <w:p w14:paraId="5269C292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United States of America</w:t>
      </w:r>
    </w:p>
    <w:p w14:paraId="3E5A2EBC" w14:textId="77777777" w:rsidR="00BB78CA" w:rsidRPr="00BB78CA" w:rsidRDefault="00BB78CA" w:rsidP="00BB78CA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Tel: +1 (212) 684-1414</w:t>
      </w:r>
    </w:p>
    <w:p w14:paraId="24BFB804" w14:textId="77777777" w:rsidR="00BB78CA" w:rsidRPr="00BB78CA" w:rsidRDefault="00BB78CA" w:rsidP="00BB78CA">
      <w:pPr>
        <w:spacing w:line="360" w:lineRule="auto"/>
        <w:ind w:right="454"/>
        <w:jc w:val="center"/>
        <w:rPr>
          <w:rFonts w:ascii="Calibri" w:hAnsi="Calibri"/>
          <w:sz w:val="20"/>
          <w:lang w:val="en-US"/>
        </w:rPr>
      </w:pPr>
      <w:r w:rsidRPr="00BB78CA">
        <w:rPr>
          <w:rFonts w:ascii="Verdana" w:hAnsi="Verdana" w:cs="Verdana"/>
          <w:sz w:val="20"/>
          <w:lang w:val="en-US"/>
        </w:rPr>
        <w:t>Email: info@sa-intl.org</w:t>
      </w:r>
    </w:p>
    <w:p w14:paraId="703BC7A5" w14:textId="77777777" w:rsidR="00882706" w:rsidRPr="00BB78CA" w:rsidRDefault="00882706" w:rsidP="0013669B">
      <w:pPr>
        <w:spacing w:line="360" w:lineRule="auto"/>
        <w:ind w:right="454"/>
        <w:jc w:val="both"/>
        <w:rPr>
          <w:rFonts w:ascii="Calibri" w:hAnsi="Calibri"/>
          <w:szCs w:val="24"/>
          <w:lang w:val="en-US"/>
        </w:rPr>
      </w:pPr>
    </w:p>
    <w:p w14:paraId="5B334486" w14:textId="77777777" w:rsidR="00E4214E" w:rsidRPr="00BB78CA" w:rsidRDefault="00E4214E" w:rsidP="0013669B">
      <w:pPr>
        <w:spacing w:line="360" w:lineRule="auto"/>
        <w:ind w:right="454"/>
        <w:jc w:val="both"/>
        <w:rPr>
          <w:rFonts w:ascii="Calibri" w:hAnsi="Calibri"/>
          <w:szCs w:val="24"/>
          <w:lang w:val="en-US"/>
        </w:rPr>
        <w:sectPr w:rsidR="00E4214E" w:rsidRPr="00BB78CA" w:rsidSect="00422F43">
          <w:type w:val="continuous"/>
          <w:pgSz w:w="11906" w:h="16838"/>
          <w:pgMar w:top="1134" w:right="849" w:bottom="1134" w:left="993" w:header="0" w:footer="584" w:gutter="0"/>
          <w:cols w:space="720"/>
          <w:docGrid w:linePitch="326"/>
        </w:sectPr>
      </w:pPr>
    </w:p>
    <w:p w14:paraId="72131901" w14:textId="77777777" w:rsidR="008B5DFB" w:rsidRPr="00FB0869" w:rsidRDefault="00BF54F4" w:rsidP="008B5DFB">
      <w:pPr>
        <w:ind w:right="454"/>
        <w:jc w:val="both"/>
        <w:rPr>
          <w:rFonts w:ascii="Calibri" w:hAnsi="Calibri"/>
          <w:color w:val="984806" w:themeColor="accent6" w:themeShade="80"/>
          <w:szCs w:val="24"/>
        </w:rPr>
      </w:pPr>
      <w:r>
        <w:rPr>
          <w:rFonts w:ascii="Calibri" w:hAnsi="Calibri"/>
          <w:szCs w:val="24"/>
        </w:rPr>
        <w:pict w14:anchorId="7677EEDA">
          <v:rect id="_x0000_i1031" style="width:480.5pt;height:1.5pt" o:hralign="center" o:hrstd="t" o:hrnoshade="t" o:hr="t" fillcolor="#974706 [1609]" stroked="f"/>
        </w:pict>
      </w:r>
    </w:p>
    <w:p w14:paraId="0E072A24" w14:textId="34C3767F" w:rsidR="00B572EB" w:rsidRPr="00FB0869" w:rsidRDefault="008B5DFB" w:rsidP="008B5DFB">
      <w:pPr>
        <w:tabs>
          <w:tab w:val="left" w:pos="6096"/>
        </w:tabs>
        <w:ind w:right="454"/>
        <w:jc w:val="both"/>
        <w:rPr>
          <w:rFonts w:ascii="Calibri" w:hAnsi="Calibri"/>
          <w:szCs w:val="24"/>
        </w:rPr>
        <w:sectPr w:rsidR="00B572EB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  <w:r w:rsidRPr="00FB0869">
        <w:rPr>
          <w:rFonts w:ascii="Calibri" w:hAnsi="Calibri"/>
          <w:color w:val="984806" w:themeColor="accent6" w:themeShade="80"/>
          <w:sz w:val="32"/>
          <w:szCs w:val="32"/>
        </w:rPr>
        <w:t>Società, catena di distribuzione, appaltatori e altre parti interessate</w:t>
      </w:r>
      <w:r w:rsidR="00BF54F4">
        <w:rPr>
          <w:szCs w:val="24"/>
        </w:rPr>
        <w:pict w14:anchorId="1455FFD5">
          <v:rect id="_x0000_i1032" style="width:480.5pt;height:1.5pt" o:hralign="center" o:hrstd="t" o:hrnoshade="t" o:hr="t" fillcolor="#974706 [1609]" stroked="f"/>
        </w:pict>
      </w:r>
    </w:p>
    <w:p w14:paraId="43E863D8" w14:textId="77777777" w:rsidR="000C27B8" w:rsidRPr="00FB0869" w:rsidRDefault="000C27B8" w:rsidP="0013669B">
      <w:pPr>
        <w:spacing w:line="360" w:lineRule="auto"/>
        <w:ind w:right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Euro Stampaggi S.p.A., considera: </w:t>
      </w:r>
    </w:p>
    <w:p w14:paraId="454B3B39" w14:textId="77777777" w:rsidR="000C27B8" w:rsidRPr="00FB0869" w:rsidRDefault="00EF6D64" w:rsidP="0013669B">
      <w:pPr>
        <w:pStyle w:val="Paragrafoelenco"/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I</w:t>
      </w:r>
      <w:r w:rsidR="000C27B8" w:rsidRPr="00FB0869">
        <w:rPr>
          <w:rFonts w:ascii="Calibri" w:hAnsi="Calibri"/>
          <w:szCs w:val="24"/>
        </w:rPr>
        <w:t xml:space="preserve"> propri Fornitori come partner, per il raggiungimento degli obiettivi di business e</w:t>
      </w:r>
      <w:r w:rsidR="00F46370" w:rsidRPr="00FB0869">
        <w:rPr>
          <w:rFonts w:ascii="Calibri" w:hAnsi="Calibri"/>
          <w:szCs w:val="24"/>
        </w:rPr>
        <w:t xml:space="preserve"> </w:t>
      </w:r>
      <w:r w:rsidR="000C27B8" w:rsidRPr="00FB0869">
        <w:rPr>
          <w:rFonts w:ascii="Calibri" w:hAnsi="Calibri"/>
          <w:szCs w:val="24"/>
        </w:rPr>
        <w:t>per la soddisfazione dei bisogni de</w:t>
      </w:r>
      <w:r w:rsidRPr="00FB0869">
        <w:rPr>
          <w:rFonts w:ascii="Calibri" w:hAnsi="Calibri"/>
          <w:szCs w:val="24"/>
        </w:rPr>
        <w:t>lle parti interessate</w:t>
      </w:r>
      <w:r w:rsidR="00F46370" w:rsidRPr="00FB0869">
        <w:rPr>
          <w:rFonts w:ascii="Calibri" w:hAnsi="Calibri"/>
          <w:szCs w:val="24"/>
        </w:rPr>
        <w:t xml:space="preserve"> interne ed esterne;</w:t>
      </w:r>
    </w:p>
    <w:p w14:paraId="722BC6CE" w14:textId="77777777" w:rsidR="000C27B8" w:rsidRPr="00FB0869" w:rsidRDefault="00F46370" w:rsidP="0013669B">
      <w:pPr>
        <w:pStyle w:val="Paragrafoelenco"/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I</w:t>
      </w:r>
      <w:r w:rsidR="000C27B8" w:rsidRPr="00FB0869">
        <w:rPr>
          <w:rFonts w:ascii="Calibri" w:hAnsi="Calibri"/>
          <w:szCs w:val="24"/>
        </w:rPr>
        <w:t xml:space="preserve"> propri Clienti come elemento fondamentale del successo, lavorando per la loro soddisfazione in termini di prodotto, </w:t>
      </w:r>
      <w:r w:rsidRPr="00FB0869">
        <w:rPr>
          <w:rFonts w:ascii="Calibri" w:hAnsi="Calibri"/>
          <w:szCs w:val="24"/>
        </w:rPr>
        <w:t xml:space="preserve">nel rispetto della </w:t>
      </w:r>
      <w:r w:rsidR="000C27B8" w:rsidRPr="00FB0869">
        <w:rPr>
          <w:rFonts w:ascii="Calibri" w:hAnsi="Calibri"/>
          <w:szCs w:val="24"/>
        </w:rPr>
        <w:t xml:space="preserve">responsabilità sociale </w:t>
      </w:r>
      <w:r w:rsidRPr="00FB0869">
        <w:rPr>
          <w:rFonts w:ascii="Calibri" w:hAnsi="Calibri"/>
          <w:szCs w:val="24"/>
        </w:rPr>
        <w:t xml:space="preserve">e dell’ambiente </w:t>
      </w:r>
      <w:r w:rsidR="000C27B8" w:rsidRPr="00FB0869">
        <w:rPr>
          <w:rFonts w:ascii="Calibri" w:hAnsi="Calibri"/>
          <w:szCs w:val="24"/>
        </w:rPr>
        <w:t xml:space="preserve">e contribuendo alla diffusione di tali valori. </w:t>
      </w:r>
    </w:p>
    <w:p w14:paraId="7020B819" w14:textId="77777777" w:rsidR="00646FE1" w:rsidRDefault="00646FE1" w:rsidP="0013669B">
      <w:pPr>
        <w:spacing w:line="360" w:lineRule="auto"/>
        <w:ind w:left="142" w:right="454"/>
        <w:jc w:val="both"/>
        <w:rPr>
          <w:rFonts w:ascii="Calibri" w:hAnsi="Calibri"/>
          <w:szCs w:val="24"/>
        </w:rPr>
      </w:pPr>
    </w:p>
    <w:p w14:paraId="1476C985" w14:textId="071FF5AE" w:rsidR="00BB78CA" w:rsidRPr="00FB0869" w:rsidRDefault="00BB78CA" w:rsidP="0013669B">
      <w:pPr>
        <w:spacing w:line="360" w:lineRule="auto"/>
        <w:ind w:left="142" w:right="454"/>
        <w:jc w:val="both"/>
        <w:rPr>
          <w:rFonts w:ascii="Calibri" w:hAnsi="Calibri"/>
          <w:szCs w:val="24"/>
        </w:rPr>
        <w:sectPr w:rsidR="00BB78CA" w:rsidRPr="00FB0869" w:rsidSect="00B572EB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</w:p>
    <w:p w14:paraId="2C1DB062" w14:textId="77777777" w:rsidR="008C6477" w:rsidRPr="00FB0869" w:rsidRDefault="00BF54F4" w:rsidP="0013669B">
      <w:pPr>
        <w:ind w:right="454"/>
        <w:jc w:val="both"/>
        <w:rPr>
          <w:rFonts w:ascii="Calibri" w:hAnsi="Calibri"/>
          <w:color w:val="984806" w:themeColor="accent6" w:themeShade="80"/>
          <w:szCs w:val="24"/>
        </w:rPr>
      </w:pPr>
      <w:r>
        <w:rPr>
          <w:rFonts w:ascii="Calibri" w:hAnsi="Calibri"/>
          <w:szCs w:val="24"/>
        </w:rPr>
        <w:pict w14:anchorId="4244460D">
          <v:rect id="_x0000_i1033" style="width:480.5pt;height:1.5pt" o:hralign="center" o:hrstd="t" o:hrnoshade="t" o:hr="t" fillcolor="#974706 [1609]" stroked="f"/>
        </w:pict>
      </w:r>
    </w:p>
    <w:p w14:paraId="0A047ADE" w14:textId="77777777" w:rsidR="00646FE1" w:rsidRPr="00FB0869" w:rsidRDefault="00B572EB" w:rsidP="0013669B">
      <w:pPr>
        <w:ind w:right="454"/>
        <w:jc w:val="both"/>
        <w:rPr>
          <w:rFonts w:ascii="Calibri" w:hAnsi="Calibri"/>
          <w:color w:val="984806" w:themeColor="accent6" w:themeShade="80"/>
          <w:sz w:val="32"/>
          <w:szCs w:val="24"/>
        </w:rPr>
      </w:pPr>
      <w:r w:rsidRPr="00FB0869">
        <w:rPr>
          <w:rFonts w:ascii="Calibri" w:hAnsi="Calibri"/>
          <w:color w:val="984806" w:themeColor="accent6" w:themeShade="80"/>
          <w:sz w:val="32"/>
          <w:szCs w:val="24"/>
        </w:rPr>
        <w:t>Salute e sicurezza sul lavoro</w:t>
      </w:r>
    </w:p>
    <w:p w14:paraId="68EA5343" w14:textId="77777777" w:rsidR="00646FE1" w:rsidRPr="00FB0869" w:rsidRDefault="00BF54F4" w:rsidP="0013669B">
      <w:pPr>
        <w:ind w:right="454"/>
        <w:jc w:val="both"/>
        <w:rPr>
          <w:rFonts w:ascii="Calibri" w:hAnsi="Calibri"/>
          <w:szCs w:val="24"/>
        </w:rPr>
        <w:sectPr w:rsidR="00646FE1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  <w:r>
        <w:rPr>
          <w:rFonts w:ascii="Calibri" w:hAnsi="Calibri"/>
          <w:szCs w:val="24"/>
        </w:rPr>
        <w:pict w14:anchorId="504038FD">
          <v:rect id="_x0000_i1034" style="width:480.5pt;height:1.5pt" o:hralign="center" o:hrstd="t" o:hrnoshade="t" o:hr="t" fillcolor="#974706 [1609]" stroked="f"/>
        </w:pict>
      </w:r>
    </w:p>
    <w:p w14:paraId="00892F86" w14:textId="74CD88A1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Euro Stampaggi S.p.A. è convinta che il successo a lungo termine possa essere raggiunto soltanto grazie alle persone</w:t>
      </w:r>
      <w:r w:rsidR="00422F43" w:rsidRPr="00FB0869">
        <w:rPr>
          <w:rFonts w:ascii="Calibri" w:hAnsi="Calibri"/>
          <w:szCs w:val="24"/>
        </w:rPr>
        <w:t xml:space="preserve"> che ne fanno parte</w:t>
      </w:r>
      <w:r w:rsidRPr="00FB0869">
        <w:rPr>
          <w:rFonts w:ascii="Calibri" w:hAnsi="Calibri"/>
          <w:szCs w:val="24"/>
        </w:rPr>
        <w:t>. Nessun’altra risorsa dell’azienda è</w:t>
      </w:r>
      <w:r w:rsidR="00422F43" w:rsidRPr="00FB0869">
        <w:rPr>
          <w:rFonts w:ascii="Calibri" w:hAnsi="Calibri"/>
          <w:szCs w:val="24"/>
        </w:rPr>
        <w:t xml:space="preserve"> così</w:t>
      </w:r>
      <w:r w:rsidRPr="00FB0869">
        <w:rPr>
          <w:rFonts w:ascii="Calibri" w:hAnsi="Calibri"/>
          <w:szCs w:val="24"/>
        </w:rPr>
        <w:t xml:space="preserve"> importante</w:t>
      </w:r>
      <w:r w:rsidR="00422F43" w:rsidRPr="00FB0869">
        <w:rPr>
          <w:rFonts w:ascii="Calibri" w:hAnsi="Calibri"/>
          <w:szCs w:val="24"/>
        </w:rPr>
        <w:t>,</w:t>
      </w:r>
      <w:r w:rsidRPr="00FB0869">
        <w:rPr>
          <w:rFonts w:ascii="Calibri" w:hAnsi="Calibri"/>
          <w:szCs w:val="24"/>
        </w:rPr>
        <w:t xml:space="preserve"> perché</w:t>
      </w:r>
      <w:r w:rsidR="00422F43" w:rsidRPr="00FB0869">
        <w:rPr>
          <w:rFonts w:ascii="Calibri" w:hAnsi="Calibri"/>
          <w:szCs w:val="24"/>
        </w:rPr>
        <w:t xml:space="preserve"> quest’ultima</w:t>
      </w:r>
      <w:r w:rsidRPr="00FB0869">
        <w:rPr>
          <w:rFonts w:ascii="Calibri" w:hAnsi="Calibri"/>
          <w:szCs w:val="24"/>
        </w:rPr>
        <w:t xml:space="preserve"> contribuisce con il suo lavoro ad arricchire la cultura d’impresa e a migliorare i risultati finanziari</w:t>
      </w:r>
      <w:r w:rsidR="00422F43" w:rsidRPr="00FB0869">
        <w:rPr>
          <w:rFonts w:ascii="Calibri" w:hAnsi="Calibri"/>
          <w:szCs w:val="24"/>
        </w:rPr>
        <w:t xml:space="preserve"> dell’Azienda</w:t>
      </w:r>
      <w:r w:rsidRPr="00FB0869">
        <w:rPr>
          <w:rFonts w:ascii="Calibri" w:hAnsi="Calibri"/>
          <w:szCs w:val="24"/>
        </w:rPr>
        <w:t>.</w:t>
      </w:r>
      <w:r w:rsidR="00422F43" w:rsidRPr="00FB0869">
        <w:rPr>
          <w:rFonts w:ascii="Calibri" w:hAnsi="Calibri"/>
          <w:szCs w:val="24"/>
        </w:rPr>
        <w:t xml:space="preserve"> Per questo motivo la Euro Stampaggi </w:t>
      </w:r>
      <w:r w:rsidRPr="00FB0869">
        <w:rPr>
          <w:rFonts w:ascii="Calibri" w:hAnsi="Calibri"/>
          <w:szCs w:val="24"/>
        </w:rPr>
        <w:t>de</w:t>
      </w:r>
      <w:r w:rsidR="00422F43" w:rsidRPr="00FB0869">
        <w:rPr>
          <w:rFonts w:ascii="Calibri" w:hAnsi="Calibri"/>
          <w:szCs w:val="24"/>
        </w:rPr>
        <w:t>dica</w:t>
      </w:r>
      <w:r w:rsidRPr="00FB0869">
        <w:rPr>
          <w:rFonts w:ascii="Calibri" w:hAnsi="Calibri"/>
          <w:szCs w:val="24"/>
        </w:rPr>
        <w:t xml:space="preserve"> tutta l’energia necessaria e la dovuta attenzione al tema della salute e sicurezza sul lavoro, per proteggere non solo i </w:t>
      </w:r>
      <w:r w:rsidR="00422F43" w:rsidRPr="00FB0869">
        <w:rPr>
          <w:rFonts w:ascii="Calibri" w:hAnsi="Calibri"/>
          <w:szCs w:val="24"/>
        </w:rPr>
        <w:t>propri</w:t>
      </w:r>
      <w:r w:rsidRPr="00FB0869">
        <w:rPr>
          <w:rFonts w:ascii="Calibri" w:hAnsi="Calibri"/>
          <w:szCs w:val="24"/>
        </w:rPr>
        <w:t xml:space="preserve"> dipendenti, ma anche i collaboratori esterni e tutti gli altri interlocutori che interagiscono con l’azienda lungo la catena del valore, compresi i fornitori, i clienti e il pubblico in genere.</w:t>
      </w:r>
    </w:p>
    <w:p w14:paraId="29F0D6A9" w14:textId="1EA78B5C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L’impegno di Euro Stampaggi S.p.A. si concretizza anche nel soddisfare </w:t>
      </w:r>
      <w:r w:rsidR="00422F43" w:rsidRPr="00FB0869">
        <w:rPr>
          <w:rFonts w:ascii="Calibri" w:hAnsi="Calibri"/>
          <w:szCs w:val="24"/>
        </w:rPr>
        <w:t xml:space="preserve">tutti i </w:t>
      </w:r>
      <w:r w:rsidRPr="00FB0869">
        <w:rPr>
          <w:rFonts w:ascii="Calibri" w:hAnsi="Calibri"/>
          <w:szCs w:val="24"/>
        </w:rPr>
        <w:t xml:space="preserve">requisiti legali </w:t>
      </w:r>
      <w:r w:rsidR="0038052F" w:rsidRPr="00FB0869">
        <w:rPr>
          <w:rFonts w:ascii="Calibri" w:hAnsi="Calibri"/>
          <w:szCs w:val="24"/>
        </w:rPr>
        <w:t>(legislazione comunitaria, nazionale e locale)</w:t>
      </w:r>
      <w:r w:rsidR="0038052F" w:rsidRPr="00FB0869">
        <w:rPr>
          <w:rFonts w:ascii="Calibri" w:hAnsi="Calibri"/>
          <w:color w:val="FF0000"/>
          <w:szCs w:val="24"/>
        </w:rPr>
        <w:t xml:space="preserve"> </w:t>
      </w:r>
      <w:r w:rsidRPr="00FB0869">
        <w:rPr>
          <w:rFonts w:ascii="Calibri" w:hAnsi="Calibri"/>
          <w:szCs w:val="24"/>
        </w:rPr>
        <w:t xml:space="preserve">e gli altri requisiti applicabili ai suoi pericoli, ai rischi per la salute e sicurezza sul lavoro ed al proprio Sistema di Gestione Integrato. </w:t>
      </w:r>
    </w:p>
    <w:p w14:paraId="1767E6F7" w14:textId="77777777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lastRenderedPageBreak/>
        <w:t>Euro Stampaggi S.p.A. crede nell’efficacia della prevenzione ed ha fatto sua la massima “un solo incidente è uno di troppo”.</w:t>
      </w:r>
      <w:r w:rsidR="00B572EB" w:rsidRPr="00FB0869">
        <w:rPr>
          <w:rFonts w:ascii="Calibri" w:hAnsi="Calibri"/>
          <w:szCs w:val="24"/>
        </w:rPr>
        <w:t xml:space="preserve"> </w:t>
      </w:r>
      <w:r w:rsidRPr="00FB0869">
        <w:rPr>
          <w:rFonts w:ascii="Calibri" w:hAnsi="Calibri"/>
          <w:szCs w:val="24"/>
        </w:rPr>
        <w:t xml:space="preserve">I valori di salute e sicurezza sono inerenti alla gestione dell’azienda: tutte le attività vengono pertanto valutate nell’ottica della prevenzione di qualsiasi tipo di incidente e della protezione delle persone sul posto di lavoro. </w:t>
      </w:r>
    </w:p>
    <w:p w14:paraId="08146158" w14:textId="7A850BD8" w:rsidR="00646FE1" w:rsidRPr="00FB0869" w:rsidRDefault="00422F43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L’Azienda si impegna</w:t>
      </w:r>
      <w:r w:rsidR="00646FE1" w:rsidRPr="00FB0869">
        <w:rPr>
          <w:rFonts w:ascii="Calibri" w:hAnsi="Calibri"/>
          <w:szCs w:val="24"/>
        </w:rPr>
        <w:t xml:space="preserve"> ad applicare procedure sistematiche per l’individuazione dei rischi, a gestire tali rischi con opportuni metodi di valutazione e ad attuare le misure necessarie per ridurre al minimo i pericoli.</w:t>
      </w:r>
    </w:p>
    <w:p w14:paraId="10E7335E" w14:textId="7F0FF513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Il sistema di gestione </w:t>
      </w:r>
      <w:r w:rsidR="009E05A0" w:rsidRPr="00FB0869">
        <w:rPr>
          <w:rFonts w:ascii="Calibri" w:hAnsi="Calibri"/>
          <w:szCs w:val="24"/>
        </w:rPr>
        <w:t>integrata</w:t>
      </w:r>
      <w:r w:rsidR="00422F43" w:rsidRPr="00FB0869">
        <w:rPr>
          <w:rFonts w:ascii="Calibri" w:hAnsi="Calibri"/>
          <w:szCs w:val="24"/>
        </w:rPr>
        <w:t xml:space="preserve"> di Euro Stampaggi S.p.A.</w:t>
      </w:r>
      <w:r w:rsidRPr="00FB0869">
        <w:rPr>
          <w:rFonts w:ascii="Calibri" w:hAnsi="Calibri"/>
          <w:szCs w:val="24"/>
        </w:rPr>
        <w:t xml:space="preserve"> si fonda sul concetto di miglioramento continuo</w:t>
      </w:r>
      <w:r w:rsidR="0013669B" w:rsidRPr="00FB0869">
        <w:rPr>
          <w:rFonts w:ascii="Calibri" w:hAnsi="Calibri"/>
          <w:szCs w:val="24"/>
        </w:rPr>
        <w:t>, il miglioramento si ottiene</w:t>
      </w:r>
      <w:r w:rsidRPr="00FB0869">
        <w:rPr>
          <w:rFonts w:ascii="Calibri" w:hAnsi="Calibri"/>
          <w:szCs w:val="24"/>
        </w:rPr>
        <w:t xml:space="preserve"> progettando e adattando processi, metodi operativi e sistemi al fine di ottimizzarne l’ergonomia e la sicurezza.</w:t>
      </w:r>
    </w:p>
    <w:p w14:paraId="10AA566F" w14:textId="3A1200BB" w:rsidR="00646FE1" w:rsidRPr="00FB0869" w:rsidRDefault="0013669B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Il sistema valuta</w:t>
      </w:r>
      <w:r w:rsidR="00646FE1" w:rsidRPr="00FB0869">
        <w:rPr>
          <w:rFonts w:ascii="Calibri" w:hAnsi="Calibri"/>
          <w:szCs w:val="24"/>
        </w:rPr>
        <w:t xml:space="preserve"> i progressi monitorando le prestazioni in materia di salute e sicurezza, analizzando gli infortuni</w:t>
      </w:r>
      <w:r w:rsidRPr="00FB0869">
        <w:rPr>
          <w:rFonts w:ascii="Calibri" w:hAnsi="Calibri"/>
          <w:szCs w:val="24"/>
        </w:rPr>
        <w:t>, gli incidenti</w:t>
      </w:r>
      <w:r w:rsidR="00646FE1" w:rsidRPr="00FB0869">
        <w:rPr>
          <w:rFonts w:ascii="Calibri" w:hAnsi="Calibri"/>
          <w:szCs w:val="24"/>
        </w:rPr>
        <w:t xml:space="preserve"> e le attività lavorative che alla lunga possono portare</w:t>
      </w:r>
      <w:r w:rsidR="00B572EB" w:rsidRPr="00FB0869">
        <w:rPr>
          <w:rFonts w:ascii="Calibri" w:hAnsi="Calibri"/>
          <w:szCs w:val="24"/>
        </w:rPr>
        <w:t xml:space="preserve"> </w:t>
      </w:r>
      <w:r w:rsidR="00646FE1" w:rsidRPr="00FB0869">
        <w:rPr>
          <w:rFonts w:ascii="Calibri" w:hAnsi="Calibri"/>
          <w:szCs w:val="24"/>
        </w:rPr>
        <w:t>all’insorgere di patologie.</w:t>
      </w:r>
    </w:p>
    <w:p w14:paraId="71C2A1C5" w14:textId="203AE0F9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Riteniamo che l</w:t>
      </w:r>
      <w:r w:rsidR="0013669B" w:rsidRPr="00FB0869">
        <w:rPr>
          <w:rFonts w:ascii="Calibri" w:hAnsi="Calibri"/>
          <w:szCs w:val="24"/>
        </w:rPr>
        <w:t>a collaborazione</w:t>
      </w:r>
      <w:r w:rsidRPr="00FB0869">
        <w:rPr>
          <w:rFonts w:ascii="Calibri" w:hAnsi="Calibri"/>
          <w:szCs w:val="24"/>
        </w:rPr>
        <w:t xml:space="preserve"> dei dipendenti sia indispensabile per creare e mantenere un ambi</w:t>
      </w:r>
      <w:r w:rsidR="00C60087" w:rsidRPr="00FB0869">
        <w:rPr>
          <w:rFonts w:ascii="Calibri" w:hAnsi="Calibri"/>
          <w:szCs w:val="24"/>
        </w:rPr>
        <w:t>ente di lavoro salubre e sicuro in particolare in tutti i processi lavorativi</w:t>
      </w:r>
      <w:r w:rsidR="00C60087" w:rsidRPr="00FB0869">
        <w:rPr>
          <w:rFonts w:ascii="Calibri" w:hAnsi="Calibri"/>
          <w:color w:val="FF0000"/>
          <w:szCs w:val="24"/>
        </w:rPr>
        <w:t>.</w:t>
      </w:r>
    </w:p>
    <w:p w14:paraId="52C50906" w14:textId="2478B126" w:rsidR="00646FE1" w:rsidRPr="00FB0869" w:rsidRDefault="00646FE1" w:rsidP="0013669B">
      <w:pPr>
        <w:spacing w:line="360" w:lineRule="auto"/>
        <w:ind w:right="454" w:firstLine="426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Il rispetto dei principi, degli standard e delle procedure di sicurezza è una condizione indispensabile per lavorare </w:t>
      </w:r>
      <w:r w:rsidR="0013669B" w:rsidRPr="00FB0869">
        <w:rPr>
          <w:rFonts w:ascii="Calibri" w:hAnsi="Calibri"/>
          <w:szCs w:val="24"/>
        </w:rPr>
        <w:t>in questa</w:t>
      </w:r>
      <w:r w:rsidRPr="00FB0869">
        <w:rPr>
          <w:rFonts w:ascii="Calibri" w:hAnsi="Calibri"/>
          <w:szCs w:val="24"/>
        </w:rPr>
        <w:t xml:space="preserve"> azienda. Dal canto loro, i dipendenti sono autorizzati a:</w:t>
      </w:r>
    </w:p>
    <w:p w14:paraId="6BF8168D" w14:textId="6667FEE7" w:rsidR="00646FE1" w:rsidRPr="00FB0869" w:rsidRDefault="0013669B" w:rsidP="0013669B">
      <w:pPr>
        <w:pStyle w:val="Paragrafoelenco"/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segnalare</w:t>
      </w:r>
      <w:r w:rsidR="00646FE1" w:rsidRPr="00FB0869">
        <w:rPr>
          <w:rFonts w:ascii="Calibri" w:hAnsi="Calibri"/>
          <w:szCs w:val="24"/>
        </w:rPr>
        <w:t xml:space="preserve"> qualsiasi comportamento identificato o percepito come rischioso;</w:t>
      </w:r>
    </w:p>
    <w:p w14:paraId="2786043A" w14:textId="40670764" w:rsidR="00646FE1" w:rsidRPr="00FB0869" w:rsidRDefault="00646FE1" w:rsidP="0013669B">
      <w:pPr>
        <w:pStyle w:val="Paragrafoelenco"/>
        <w:numPr>
          <w:ilvl w:val="0"/>
          <w:numId w:val="26"/>
        </w:numPr>
        <w:spacing w:line="360" w:lineRule="auto"/>
        <w:ind w:left="567" w:right="454" w:hanging="425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sospendere un’attività qualora ritengano inadeguato il livello di sicurezza finché un responsabile non a</w:t>
      </w:r>
      <w:r w:rsidR="0013669B" w:rsidRPr="00FB0869">
        <w:rPr>
          <w:rFonts w:ascii="Calibri" w:hAnsi="Calibri"/>
          <w:szCs w:val="24"/>
        </w:rPr>
        <w:t>bbia applicato</w:t>
      </w:r>
      <w:r w:rsidRPr="00FB0869">
        <w:rPr>
          <w:rFonts w:ascii="Calibri" w:hAnsi="Calibri"/>
          <w:szCs w:val="24"/>
        </w:rPr>
        <w:t xml:space="preserve"> le opportune misure di controllo dei rischi.</w:t>
      </w:r>
    </w:p>
    <w:p w14:paraId="5B5CF937" w14:textId="66EBBE4B" w:rsidR="00646FE1" w:rsidRPr="00FB0869" w:rsidRDefault="00646FE1" w:rsidP="0013669B">
      <w:pPr>
        <w:spacing w:line="360" w:lineRule="auto"/>
        <w:ind w:right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È responsabilità d</w:t>
      </w:r>
      <w:r w:rsidR="0013669B" w:rsidRPr="00FB0869">
        <w:rPr>
          <w:rFonts w:ascii="Calibri" w:hAnsi="Calibri"/>
          <w:szCs w:val="24"/>
        </w:rPr>
        <w:t>i tutti i dipendenti</w:t>
      </w:r>
      <w:r w:rsidRPr="00FB0869">
        <w:rPr>
          <w:rFonts w:ascii="Calibri" w:hAnsi="Calibri"/>
          <w:szCs w:val="24"/>
        </w:rPr>
        <w:t xml:space="preserve"> adottare metodi di lavoro sicuri per prevenire lesioni a </w:t>
      </w:r>
      <w:r w:rsidR="009E05A0" w:rsidRPr="00FB0869">
        <w:rPr>
          <w:rFonts w:ascii="Calibri" w:hAnsi="Calibri"/>
          <w:szCs w:val="24"/>
        </w:rPr>
        <w:t>sé</w:t>
      </w:r>
      <w:r w:rsidRPr="00FB0869">
        <w:rPr>
          <w:rFonts w:ascii="Calibri" w:hAnsi="Calibri"/>
          <w:szCs w:val="24"/>
        </w:rPr>
        <w:t xml:space="preserve"> stessi, a colleghi e a terzi. I dipendenti sono invitati a partecipare attivamente alle iniziative promosse per migliorare le prestazioni</w:t>
      </w:r>
      <w:r w:rsidR="0013669B" w:rsidRPr="00FB0869">
        <w:rPr>
          <w:rFonts w:ascii="Calibri" w:hAnsi="Calibri"/>
          <w:szCs w:val="24"/>
        </w:rPr>
        <w:t xml:space="preserve"> aziendali</w:t>
      </w:r>
      <w:r w:rsidRPr="00FB0869">
        <w:rPr>
          <w:rFonts w:ascii="Calibri" w:hAnsi="Calibri"/>
          <w:szCs w:val="24"/>
        </w:rPr>
        <w:t xml:space="preserve"> in materia di salute e sicurezza sul posto di lavoro.</w:t>
      </w:r>
    </w:p>
    <w:p w14:paraId="18D18C26" w14:textId="77777777" w:rsidR="00B572EB" w:rsidRPr="00FB0869" w:rsidRDefault="00B572EB" w:rsidP="0013669B">
      <w:pPr>
        <w:spacing w:line="360" w:lineRule="auto"/>
        <w:ind w:right="454"/>
        <w:jc w:val="both"/>
        <w:rPr>
          <w:rFonts w:ascii="Calibri" w:hAnsi="Calibri"/>
          <w:szCs w:val="24"/>
        </w:rPr>
        <w:sectPr w:rsidR="00B572EB" w:rsidRPr="00FB0869" w:rsidSect="00646FE1">
          <w:type w:val="continuous"/>
          <w:pgSz w:w="11906" w:h="16838"/>
          <w:pgMar w:top="1134" w:right="849" w:bottom="1134" w:left="993" w:header="0" w:footer="720" w:gutter="0"/>
          <w:cols w:space="720"/>
          <w:docGrid w:linePitch="326"/>
        </w:sectPr>
      </w:pPr>
    </w:p>
    <w:p w14:paraId="39FA4720" w14:textId="77777777" w:rsidR="00646FE1" w:rsidRPr="00FB0869" w:rsidRDefault="00BF54F4" w:rsidP="0013669B">
      <w:pPr>
        <w:spacing w:line="360" w:lineRule="auto"/>
        <w:ind w:right="45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pict w14:anchorId="4AD71AB3">
          <v:rect id="_x0000_i1035" style="width:480.5pt;height:1.5pt" o:hralign="center" o:hrstd="t" o:hrnoshade="t" o:hr="t" fillcolor="#974706 [1609]" stroked="f"/>
        </w:pict>
      </w:r>
    </w:p>
    <w:p w14:paraId="53B039E0" w14:textId="682A3D3D" w:rsidR="000C27B8" w:rsidRPr="00FB0869" w:rsidRDefault="000C27B8" w:rsidP="0013669B">
      <w:pPr>
        <w:spacing w:line="360" w:lineRule="auto"/>
        <w:ind w:right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>La Direzione, il Personale e i Fornitori, sono chiamati a collaborare attivamente, ciascuno per quanto di propria competenza, all’attuazione della Politica Aziendale ed al miglioramento continuo del Sistema di Gestione Integrato Azie</w:t>
      </w:r>
      <w:r w:rsidR="00141CF0" w:rsidRPr="00FB0869">
        <w:rPr>
          <w:rFonts w:ascii="Calibri" w:hAnsi="Calibri"/>
          <w:szCs w:val="24"/>
        </w:rPr>
        <w:t>ndale di Euro Stampaggi S.p.A.</w:t>
      </w:r>
      <w:r w:rsidR="0013669B" w:rsidRPr="00FB0869">
        <w:rPr>
          <w:rFonts w:ascii="Calibri" w:hAnsi="Calibri"/>
          <w:szCs w:val="24"/>
        </w:rPr>
        <w:t xml:space="preserve"> conformemente alle norme UNI EN ISO 9001 (Qualità) UNI EN ISO 14001 (Ambiente) UNI ISO 45001 (Salute e Sicurezza sul Lavoro) e SA8000 (Responsabilità Sociale).</w:t>
      </w:r>
      <w:bookmarkStart w:id="0" w:name="_Hlk1577528"/>
    </w:p>
    <w:bookmarkEnd w:id="0"/>
    <w:p w14:paraId="2AA931D3" w14:textId="77777777" w:rsidR="000C27B8" w:rsidRPr="00FB0869" w:rsidRDefault="000C27B8" w:rsidP="0013669B">
      <w:pPr>
        <w:tabs>
          <w:tab w:val="left" w:pos="1848"/>
        </w:tabs>
        <w:spacing w:line="360" w:lineRule="auto"/>
        <w:ind w:left="454" w:right="454"/>
        <w:rPr>
          <w:rFonts w:ascii="Calibri" w:hAnsi="Calibri"/>
          <w:szCs w:val="24"/>
        </w:rPr>
      </w:pPr>
    </w:p>
    <w:p w14:paraId="60637050" w14:textId="0905AD93" w:rsidR="000C27B8" w:rsidRPr="00FB0869" w:rsidRDefault="000C27B8" w:rsidP="008E6FB8">
      <w:pPr>
        <w:spacing w:line="360" w:lineRule="auto"/>
        <w:ind w:right="454"/>
        <w:jc w:val="both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 xml:space="preserve">Scandicci li, </w:t>
      </w:r>
      <w:r w:rsidR="00A46ABE">
        <w:rPr>
          <w:rFonts w:ascii="Calibri" w:hAnsi="Calibri"/>
          <w:szCs w:val="24"/>
        </w:rPr>
        <w:t>10</w:t>
      </w:r>
      <w:r w:rsidR="00646FE1" w:rsidRPr="00FB0869">
        <w:rPr>
          <w:rFonts w:ascii="Calibri" w:hAnsi="Calibri"/>
          <w:szCs w:val="24"/>
        </w:rPr>
        <w:t>/</w:t>
      </w:r>
      <w:r w:rsidR="0013669B" w:rsidRPr="00FB0869">
        <w:rPr>
          <w:rFonts w:ascii="Calibri" w:hAnsi="Calibri"/>
          <w:szCs w:val="24"/>
        </w:rPr>
        <w:t>0</w:t>
      </w:r>
      <w:r w:rsidR="00A46ABE">
        <w:rPr>
          <w:rFonts w:ascii="Calibri" w:hAnsi="Calibri"/>
          <w:szCs w:val="24"/>
        </w:rPr>
        <w:t>3</w:t>
      </w:r>
      <w:r w:rsidR="00646FE1" w:rsidRPr="00FB0869">
        <w:rPr>
          <w:rFonts w:ascii="Calibri" w:hAnsi="Calibri"/>
          <w:szCs w:val="24"/>
        </w:rPr>
        <w:t>/20</w:t>
      </w:r>
      <w:r w:rsidR="00A46ABE">
        <w:rPr>
          <w:rFonts w:ascii="Calibri" w:hAnsi="Calibri"/>
          <w:szCs w:val="24"/>
        </w:rPr>
        <w:t>20</w:t>
      </w:r>
      <w:r w:rsidRPr="00FB0869">
        <w:rPr>
          <w:rFonts w:ascii="Calibri" w:hAnsi="Calibri"/>
          <w:szCs w:val="24"/>
        </w:rPr>
        <w:tab/>
      </w:r>
      <w:r w:rsidR="008E6FB8">
        <w:rPr>
          <w:rFonts w:ascii="Calibri" w:hAnsi="Calibri"/>
          <w:szCs w:val="24"/>
        </w:rPr>
        <w:tab/>
      </w:r>
      <w:r w:rsidR="008E6FB8">
        <w:rPr>
          <w:rFonts w:ascii="Calibri" w:hAnsi="Calibri"/>
          <w:szCs w:val="24"/>
        </w:rPr>
        <w:tab/>
      </w:r>
      <w:r w:rsidR="008E6FB8">
        <w:rPr>
          <w:rFonts w:ascii="Calibri" w:hAnsi="Calibri"/>
          <w:szCs w:val="24"/>
        </w:rPr>
        <w:tab/>
      </w:r>
      <w:r w:rsidR="008E6FB8">
        <w:rPr>
          <w:rFonts w:ascii="Calibri" w:hAnsi="Calibri"/>
          <w:szCs w:val="24"/>
        </w:rPr>
        <w:tab/>
      </w:r>
      <w:r w:rsidR="005E09AC">
        <w:rPr>
          <w:rFonts w:ascii="Calibri" w:hAnsi="Calibri"/>
          <w:szCs w:val="24"/>
        </w:rPr>
        <w:t xml:space="preserve">     </w:t>
      </w:r>
      <w:r w:rsidRPr="00FB0869">
        <w:rPr>
          <w:rFonts w:ascii="Calibri" w:hAnsi="Calibri"/>
          <w:szCs w:val="24"/>
        </w:rPr>
        <w:t>Euro Stampaggi S.p.A.</w:t>
      </w:r>
    </w:p>
    <w:p w14:paraId="61D89716" w14:textId="77777777" w:rsidR="000C27B8" w:rsidRPr="00FB0869" w:rsidRDefault="000C27B8" w:rsidP="0013669B">
      <w:pPr>
        <w:tabs>
          <w:tab w:val="left" w:pos="5954"/>
        </w:tabs>
        <w:spacing w:line="360" w:lineRule="auto"/>
        <w:ind w:left="454" w:right="454"/>
        <w:rPr>
          <w:rFonts w:ascii="Calibri" w:hAnsi="Calibri"/>
          <w:szCs w:val="24"/>
        </w:rPr>
      </w:pPr>
      <w:r w:rsidRPr="00FB0869">
        <w:rPr>
          <w:rFonts w:ascii="Calibri" w:hAnsi="Calibri"/>
          <w:szCs w:val="24"/>
        </w:rPr>
        <w:tab/>
        <w:t>Amministratore Unico</w:t>
      </w:r>
    </w:p>
    <w:p w14:paraId="4D2901A8" w14:textId="77777777" w:rsidR="00D737D2" w:rsidRDefault="000C27B8" w:rsidP="0013669B">
      <w:pPr>
        <w:tabs>
          <w:tab w:val="left" w:pos="6096"/>
        </w:tabs>
        <w:spacing w:line="360" w:lineRule="auto"/>
        <w:ind w:left="454" w:right="454"/>
        <w:jc w:val="both"/>
        <w:rPr>
          <w:rFonts w:ascii="Calibri" w:hAnsi="Calibri"/>
          <w:szCs w:val="24"/>
        </w:rPr>
      </w:pPr>
      <w:r w:rsidRPr="00FB0869">
        <w:rPr>
          <w:rFonts w:ascii="Calibri" w:hAnsi="Calibri" w:cs="Arial"/>
          <w:szCs w:val="24"/>
        </w:rPr>
        <w:tab/>
        <w:t>(Giuliano Simonelli)</w:t>
      </w:r>
    </w:p>
    <w:sectPr w:rsidR="00D737D2" w:rsidSect="00646FE1">
      <w:type w:val="continuous"/>
      <w:pgSz w:w="11906" w:h="16838"/>
      <w:pgMar w:top="1134" w:right="849" w:bottom="1134" w:left="993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F513" w14:textId="77777777" w:rsidR="00BF54F4" w:rsidRDefault="00BF54F4">
      <w:r>
        <w:separator/>
      </w:r>
    </w:p>
  </w:endnote>
  <w:endnote w:type="continuationSeparator" w:id="0">
    <w:p w14:paraId="4616F581" w14:textId="77777777" w:rsidR="00BF54F4" w:rsidRDefault="00BF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8A02" w14:textId="77777777" w:rsidR="0067188F" w:rsidRDefault="0067188F">
    <w:pPr>
      <w:pStyle w:val="Pidipagina"/>
      <w:jc w:val="right"/>
    </w:pPr>
  </w:p>
  <w:p w14:paraId="1FB429C6" w14:textId="0DE482DF" w:rsidR="00044E36" w:rsidRPr="008C6477" w:rsidRDefault="00526474" w:rsidP="008C6477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Politica Aziendale</w:t>
    </w:r>
    <w:r w:rsidR="00E45258" w:rsidRPr="00722AD2">
      <w:rPr>
        <w:rFonts w:ascii="Calibri" w:hAnsi="Calibri"/>
        <w:sz w:val="20"/>
      </w:rPr>
      <w:t xml:space="preserve"> – REV.0</w:t>
    </w:r>
    <w:r w:rsidR="00A46ABE">
      <w:rPr>
        <w:rFonts w:ascii="Calibri" w:hAnsi="Calibri"/>
        <w:sz w:val="20"/>
      </w:rPr>
      <w:t>4</w:t>
    </w:r>
    <w:r w:rsidR="00E45258" w:rsidRPr="00722AD2">
      <w:rPr>
        <w:rFonts w:ascii="Calibri" w:hAnsi="Calibri"/>
        <w:sz w:val="20"/>
      </w:rPr>
      <w:t xml:space="preserve"> – </w:t>
    </w:r>
    <w:r w:rsidR="00A46ABE">
      <w:rPr>
        <w:rFonts w:ascii="Calibri" w:hAnsi="Calibri"/>
        <w:sz w:val="20"/>
      </w:rPr>
      <w:t>10</w:t>
    </w:r>
    <w:r w:rsidR="00F65583">
      <w:rPr>
        <w:rFonts w:ascii="Calibri" w:hAnsi="Calibri"/>
        <w:sz w:val="20"/>
      </w:rPr>
      <w:t>/</w:t>
    </w:r>
    <w:r w:rsidR="00463B19">
      <w:rPr>
        <w:rFonts w:ascii="Calibri" w:hAnsi="Calibri"/>
        <w:sz w:val="20"/>
      </w:rPr>
      <w:t>0</w:t>
    </w:r>
    <w:r w:rsidR="00A46ABE">
      <w:rPr>
        <w:rFonts w:ascii="Calibri" w:hAnsi="Calibri"/>
        <w:sz w:val="20"/>
      </w:rPr>
      <w:t>3</w:t>
    </w:r>
    <w:r w:rsidR="00F65583">
      <w:rPr>
        <w:rFonts w:ascii="Calibri" w:hAnsi="Calibri"/>
        <w:sz w:val="20"/>
      </w:rPr>
      <w:t>/20</w:t>
    </w:r>
    <w:r w:rsidR="00A46ABE">
      <w:rPr>
        <w:rFonts w:ascii="Calibri" w:hAnsi="Calibri"/>
        <w:sz w:val="20"/>
      </w:rPr>
      <w:t>20</w:t>
    </w:r>
    <w:r w:rsidR="00E45258" w:rsidRPr="00722AD2">
      <w:rPr>
        <w:rFonts w:ascii="Calibri" w:hAnsi="Calibri"/>
        <w:sz w:val="20"/>
      </w:rPr>
      <w:tab/>
    </w:r>
    <w:r w:rsidR="00E45258" w:rsidRPr="00722AD2">
      <w:rPr>
        <w:rFonts w:ascii="Calibri" w:hAnsi="Calibri"/>
        <w:sz w:val="20"/>
      </w:rPr>
      <w:tab/>
      <w:t>Euro Stampaggi S.p.A.</w:t>
    </w:r>
    <w:r w:rsidR="00E45258" w:rsidRPr="00722AD2">
      <w:rPr>
        <w:rFonts w:ascii="Calibri" w:hAnsi="Calibri"/>
        <w:sz w:val="20"/>
      </w:rPr>
      <w:tab/>
    </w:r>
    <w:r w:rsidR="00E45258" w:rsidRPr="00722AD2">
      <w:rPr>
        <w:rFonts w:ascii="Calibri" w:hAnsi="Calibri"/>
        <w:sz w:val="20"/>
      </w:rPr>
      <w:tab/>
    </w:r>
    <w:r w:rsidR="00E45258" w:rsidRPr="00722AD2">
      <w:rPr>
        <w:rFonts w:ascii="Calibri" w:hAnsi="Calibri"/>
        <w:sz w:val="20"/>
      </w:rPr>
      <w:tab/>
    </w:r>
    <w:r w:rsidR="00E45258" w:rsidRPr="00722AD2">
      <w:rPr>
        <w:rFonts w:ascii="Calibri" w:hAnsi="Calibri"/>
        <w:sz w:val="20"/>
      </w:rPr>
      <w:tab/>
      <w:t xml:space="preserve">Pagina </w:t>
    </w:r>
    <w:r w:rsidR="00E45258" w:rsidRPr="00722AD2">
      <w:rPr>
        <w:rFonts w:ascii="Calibri" w:hAnsi="Calibri"/>
        <w:sz w:val="20"/>
      </w:rPr>
      <w:fldChar w:fldCharType="begin"/>
    </w:r>
    <w:r w:rsidR="00E45258" w:rsidRPr="00722AD2">
      <w:rPr>
        <w:rFonts w:ascii="Calibri" w:hAnsi="Calibri"/>
        <w:sz w:val="20"/>
      </w:rPr>
      <w:instrText xml:space="preserve"> PAGE </w:instrText>
    </w:r>
    <w:r w:rsidR="00E45258" w:rsidRPr="00722AD2">
      <w:rPr>
        <w:rFonts w:ascii="Calibri" w:hAnsi="Calibri"/>
        <w:sz w:val="20"/>
      </w:rPr>
      <w:fldChar w:fldCharType="separate"/>
    </w:r>
    <w:r w:rsidR="00C60087">
      <w:rPr>
        <w:rFonts w:ascii="Calibri" w:hAnsi="Calibri"/>
        <w:noProof/>
        <w:sz w:val="20"/>
      </w:rPr>
      <w:t>4</w:t>
    </w:r>
    <w:r w:rsidR="00E45258" w:rsidRPr="00722AD2">
      <w:rPr>
        <w:rFonts w:ascii="Calibri" w:hAnsi="Calibri"/>
        <w:sz w:val="20"/>
      </w:rPr>
      <w:fldChar w:fldCharType="end"/>
    </w:r>
    <w:r w:rsidR="00E45258" w:rsidRPr="00722AD2">
      <w:rPr>
        <w:rFonts w:ascii="Calibri" w:hAnsi="Calibri"/>
        <w:sz w:val="20"/>
      </w:rPr>
      <w:t xml:space="preserve"> di </w:t>
    </w:r>
    <w:r w:rsidR="00E45258" w:rsidRPr="00722AD2">
      <w:rPr>
        <w:rFonts w:ascii="Calibri" w:hAnsi="Calibri"/>
        <w:sz w:val="20"/>
      </w:rPr>
      <w:fldChar w:fldCharType="begin"/>
    </w:r>
    <w:r w:rsidR="00E45258" w:rsidRPr="00722AD2">
      <w:rPr>
        <w:rFonts w:ascii="Calibri" w:hAnsi="Calibri"/>
        <w:sz w:val="20"/>
      </w:rPr>
      <w:instrText xml:space="preserve"> NUMPAGES  </w:instrText>
    </w:r>
    <w:r w:rsidR="00E45258" w:rsidRPr="00722AD2">
      <w:rPr>
        <w:rFonts w:ascii="Calibri" w:hAnsi="Calibri"/>
        <w:sz w:val="20"/>
      </w:rPr>
      <w:fldChar w:fldCharType="separate"/>
    </w:r>
    <w:r w:rsidR="00C60087">
      <w:rPr>
        <w:rFonts w:ascii="Calibri" w:hAnsi="Calibri"/>
        <w:noProof/>
        <w:sz w:val="20"/>
      </w:rPr>
      <w:t>4</w:t>
    </w:r>
    <w:r w:rsidR="00E45258" w:rsidRPr="00722AD2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2A8" w14:textId="77777777" w:rsidR="00422F43" w:rsidRDefault="00422F43" w:rsidP="00422F43">
    <w:pPr>
      <w:jc w:val="center"/>
      <w:rPr>
        <w:rFonts w:ascii="Calibri" w:hAnsi="Calibri"/>
        <w:sz w:val="20"/>
      </w:rPr>
    </w:pPr>
  </w:p>
  <w:p w14:paraId="0C24CBFC" w14:textId="07736B27" w:rsidR="00422F43" w:rsidRPr="008C6477" w:rsidRDefault="00422F43" w:rsidP="00422F43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Politica Aziendale</w:t>
    </w:r>
    <w:r w:rsidRPr="00722AD2">
      <w:rPr>
        <w:rFonts w:ascii="Calibri" w:hAnsi="Calibri"/>
        <w:sz w:val="20"/>
      </w:rPr>
      <w:t xml:space="preserve"> – REV.0</w:t>
    </w:r>
    <w:r w:rsidR="00A46ABE">
      <w:rPr>
        <w:rFonts w:ascii="Calibri" w:hAnsi="Calibri"/>
        <w:sz w:val="20"/>
      </w:rPr>
      <w:t>4</w:t>
    </w:r>
    <w:r w:rsidRPr="00722AD2">
      <w:rPr>
        <w:rFonts w:ascii="Calibri" w:hAnsi="Calibri"/>
        <w:sz w:val="20"/>
      </w:rPr>
      <w:t xml:space="preserve"> – </w:t>
    </w:r>
    <w:r w:rsidR="00A46ABE">
      <w:rPr>
        <w:rFonts w:ascii="Calibri" w:hAnsi="Calibri"/>
        <w:sz w:val="20"/>
      </w:rPr>
      <w:t>10</w:t>
    </w:r>
    <w:r>
      <w:rPr>
        <w:rFonts w:ascii="Calibri" w:hAnsi="Calibri"/>
        <w:sz w:val="20"/>
      </w:rPr>
      <w:t>/0</w:t>
    </w:r>
    <w:r w:rsidR="00A46ABE">
      <w:rPr>
        <w:rFonts w:ascii="Calibri" w:hAnsi="Calibri"/>
        <w:sz w:val="20"/>
      </w:rPr>
      <w:t>3</w:t>
    </w:r>
    <w:r>
      <w:rPr>
        <w:rFonts w:ascii="Calibri" w:hAnsi="Calibri"/>
        <w:sz w:val="20"/>
      </w:rPr>
      <w:t>/20</w:t>
    </w:r>
    <w:r w:rsidR="00A46ABE">
      <w:rPr>
        <w:rFonts w:ascii="Calibri" w:hAnsi="Calibri"/>
        <w:sz w:val="20"/>
      </w:rPr>
      <w:t>20</w:t>
    </w:r>
    <w:r w:rsidRPr="00722AD2">
      <w:rPr>
        <w:rFonts w:ascii="Calibri" w:hAnsi="Calibri"/>
        <w:sz w:val="20"/>
      </w:rPr>
      <w:tab/>
    </w:r>
    <w:r w:rsidRPr="00722AD2">
      <w:rPr>
        <w:rFonts w:ascii="Calibri" w:hAnsi="Calibri"/>
        <w:sz w:val="20"/>
      </w:rPr>
      <w:tab/>
      <w:t>Euro Stampaggi S.p.A.</w:t>
    </w:r>
    <w:r w:rsidRPr="00722AD2">
      <w:rPr>
        <w:rFonts w:ascii="Calibri" w:hAnsi="Calibri"/>
        <w:sz w:val="20"/>
      </w:rPr>
      <w:tab/>
    </w:r>
    <w:r w:rsidRPr="00722AD2">
      <w:rPr>
        <w:rFonts w:ascii="Calibri" w:hAnsi="Calibri"/>
        <w:sz w:val="20"/>
      </w:rPr>
      <w:tab/>
    </w:r>
    <w:r w:rsidRPr="00722AD2">
      <w:rPr>
        <w:rFonts w:ascii="Calibri" w:hAnsi="Calibri"/>
        <w:sz w:val="20"/>
      </w:rPr>
      <w:tab/>
    </w:r>
    <w:r w:rsidRPr="00722AD2">
      <w:rPr>
        <w:rFonts w:ascii="Calibri" w:hAnsi="Calibri"/>
        <w:sz w:val="20"/>
      </w:rPr>
      <w:tab/>
      <w:t xml:space="preserve">Pagina </w:t>
    </w:r>
    <w:r w:rsidRPr="00722AD2">
      <w:rPr>
        <w:rFonts w:ascii="Calibri" w:hAnsi="Calibri"/>
        <w:sz w:val="20"/>
      </w:rPr>
      <w:fldChar w:fldCharType="begin"/>
    </w:r>
    <w:r w:rsidRPr="00722AD2">
      <w:rPr>
        <w:rFonts w:ascii="Calibri" w:hAnsi="Calibri"/>
        <w:sz w:val="20"/>
      </w:rPr>
      <w:instrText xml:space="preserve"> PAGE </w:instrText>
    </w:r>
    <w:r w:rsidRPr="00722AD2">
      <w:rPr>
        <w:rFonts w:ascii="Calibri" w:hAnsi="Calibri"/>
        <w:sz w:val="20"/>
      </w:rPr>
      <w:fldChar w:fldCharType="separate"/>
    </w:r>
    <w:r>
      <w:rPr>
        <w:rFonts w:ascii="Calibri" w:hAnsi="Calibri"/>
        <w:sz w:val="20"/>
      </w:rPr>
      <w:t>2</w:t>
    </w:r>
    <w:r w:rsidRPr="00722AD2">
      <w:rPr>
        <w:rFonts w:ascii="Calibri" w:hAnsi="Calibri"/>
        <w:sz w:val="20"/>
      </w:rPr>
      <w:fldChar w:fldCharType="end"/>
    </w:r>
    <w:r w:rsidRPr="00722AD2">
      <w:rPr>
        <w:rFonts w:ascii="Calibri" w:hAnsi="Calibri"/>
        <w:sz w:val="20"/>
      </w:rPr>
      <w:t xml:space="preserve"> di </w:t>
    </w:r>
    <w:r w:rsidRPr="00722AD2">
      <w:rPr>
        <w:rFonts w:ascii="Calibri" w:hAnsi="Calibri"/>
        <w:sz w:val="20"/>
      </w:rPr>
      <w:fldChar w:fldCharType="begin"/>
    </w:r>
    <w:r w:rsidRPr="00722AD2">
      <w:rPr>
        <w:rFonts w:ascii="Calibri" w:hAnsi="Calibri"/>
        <w:sz w:val="20"/>
      </w:rPr>
      <w:instrText xml:space="preserve"> NUMPAGES  </w:instrText>
    </w:r>
    <w:r w:rsidRPr="00722AD2">
      <w:rPr>
        <w:rFonts w:ascii="Calibri" w:hAnsi="Calibri"/>
        <w:sz w:val="20"/>
      </w:rPr>
      <w:fldChar w:fldCharType="separate"/>
    </w:r>
    <w:r>
      <w:rPr>
        <w:rFonts w:ascii="Calibri" w:hAnsi="Calibri"/>
        <w:sz w:val="20"/>
      </w:rPr>
      <w:t>4</w:t>
    </w:r>
    <w:r w:rsidRPr="00722AD2">
      <w:rPr>
        <w:rFonts w:ascii="Calibri" w:hAnsi="Calibri"/>
        <w:sz w:val="20"/>
      </w:rPr>
      <w:fldChar w:fldCharType="end"/>
    </w:r>
  </w:p>
  <w:p w14:paraId="166A9BD9" w14:textId="77777777" w:rsidR="00387B28" w:rsidRDefault="00387B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39DB" w14:textId="77777777" w:rsidR="00BF54F4" w:rsidRDefault="00BF54F4">
      <w:r>
        <w:separator/>
      </w:r>
    </w:p>
  </w:footnote>
  <w:footnote w:type="continuationSeparator" w:id="0">
    <w:p w14:paraId="3DE16161" w14:textId="77777777" w:rsidR="00BF54F4" w:rsidRDefault="00BF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C411" w14:textId="77777777" w:rsidR="00ED427C" w:rsidRDefault="00ED427C">
    <w:pPr>
      <w:pStyle w:val="Intestazione"/>
    </w:pPr>
  </w:p>
  <w:p w14:paraId="0A7186D6" w14:textId="77777777" w:rsidR="00ED427C" w:rsidRDefault="00ED427C" w:rsidP="00ED427C">
    <w:pPr>
      <w:pStyle w:val="Intestazione"/>
      <w:tabs>
        <w:tab w:val="clear" w:pos="4819"/>
        <w:tab w:val="clear" w:pos="9638"/>
        <w:tab w:val="left" w:pos="32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92A9" w14:textId="77777777" w:rsidR="000C1141" w:rsidRDefault="000C1141" w:rsidP="000C1141">
    <w:pPr>
      <w:pStyle w:val="Intestazione"/>
      <w:jc w:val="center"/>
    </w:pPr>
  </w:p>
  <w:p w14:paraId="1D622B19" w14:textId="77777777" w:rsidR="00CD306F" w:rsidRDefault="00CD306F" w:rsidP="000C1141">
    <w:pPr>
      <w:pStyle w:val="Intestazione"/>
      <w:jc w:val="center"/>
    </w:pPr>
  </w:p>
  <w:p w14:paraId="5A1C1F6B" w14:textId="77777777" w:rsidR="00CD306F" w:rsidRDefault="00CD306F" w:rsidP="00CD306F">
    <w:pPr>
      <w:pStyle w:val="Intestazione"/>
      <w:tabs>
        <w:tab w:val="left" w:pos="4097"/>
      </w:tabs>
    </w:pPr>
    <w:r>
      <w:tab/>
    </w:r>
    <w:r>
      <w:tab/>
    </w:r>
  </w:p>
  <w:p w14:paraId="03EE34B3" w14:textId="77777777" w:rsidR="00CD306F" w:rsidRDefault="00CD306F" w:rsidP="00CD306F">
    <w:pPr>
      <w:pStyle w:val="Intestazione"/>
      <w:tabs>
        <w:tab w:val="left" w:pos="4097"/>
      </w:tabs>
    </w:pPr>
  </w:p>
  <w:p w14:paraId="64686EEC" w14:textId="77777777" w:rsidR="00526474" w:rsidRDefault="00526474" w:rsidP="000C1141">
    <w:pPr>
      <w:pStyle w:val="Intestazione"/>
      <w:jc w:val="center"/>
    </w:pPr>
    <w:r>
      <w:rPr>
        <w:noProof/>
      </w:rPr>
      <w:drawing>
        <wp:inline distT="0" distB="0" distL="0" distR="0" wp14:anchorId="547CB60F" wp14:editId="4F6147B2">
          <wp:extent cx="3433313" cy="768889"/>
          <wp:effectExtent l="0" t="0" r="0" b="0"/>
          <wp:docPr id="3" name="Immagine 3" descr="Logo_ES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_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992" cy="769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7440E8" w14:textId="77777777" w:rsidR="00526474" w:rsidRDefault="00526474" w:rsidP="000C1141">
    <w:pPr>
      <w:pStyle w:val="Intestazione"/>
      <w:jc w:val="center"/>
      <w:rPr>
        <w:rFonts w:ascii="Arial" w:hAnsi="Arial" w:cs="Arial"/>
        <w:i/>
        <w:sz w:val="28"/>
      </w:rPr>
    </w:pPr>
    <w:r w:rsidRPr="002A1D73">
      <w:rPr>
        <w:rFonts w:ascii="Arial" w:hAnsi="Arial" w:cs="Arial"/>
        <w:i/>
        <w:sz w:val="28"/>
      </w:rPr>
      <w:t>Stampaggio metalli a caldo - Costruzione stampi</w:t>
    </w:r>
  </w:p>
  <w:p w14:paraId="27EAD0B6" w14:textId="77777777" w:rsidR="000C1141" w:rsidRPr="000C1141" w:rsidRDefault="000C1141" w:rsidP="000C1141">
    <w:pPr>
      <w:pStyle w:val="Intestazione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8B8"/>
    <w:multiLevelType w:val="hybridMultilevel"/>
    <w:tmpl w:val="621C50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A6097"/>
    <w:multiLevelType w:val="hybridMultilevel"/>
    <w:tmpl w:val="9E7EEF4C"/>
    <w:lvl w:ilvl="0" w:tplc="60040E7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E53"/>
    <w:multiLevelType w:val="hybridMultilevel"/>
    <w:tmpl w:val="A4D86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706"/>
    <w:multiLevelType w:val="hybridMultilevel"/>
    <w:tmpl w:val="6E9CC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70B67"/>
    <w:multiLevelType w:val="hybridMultilevel"/>
    <w:tmpl w:val="1F127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FCC"/>
    <w:multiLevelType w:val="hybridMultilevel"/>
    <w:tmpl w:val="73447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7D8D"/>
    <w:multiLevelType w:val="hybridMultilevel"/>
    <w:tmpl w:val="A8706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8D4"/>
    <w:multiLevelType w:val="singleLevel"/>
    <w:tmpl w:val="96CC9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435840"/>
    <w:multiLevelType w:val="hybridMultilevel"/>
    <w:tmpl w:val="37C4AD08"/>
    <w:lvl w:ilvl="0" w:tplc="4D08B75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481F"/>
    <w:multiLevelType w:val="multilevel"/>
    <w:tmpl w:val="34F0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AAC4B2D"/>
    <w:multiLevelType w:val="hybridMultilevel"/>
    <w:tmpl w:val="8BCA6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8F1"/>
    <w:multiLevelType w:val="hybridMultilevel"/>
    <w:tmpl w:val="256023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DBB0949"/>
    <w:multiLevelType w:val="hybridMultilevel"/>
    <w:tmpl w:val="FF1091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8468F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E6590B"/>
    <w:multiLevelType w:val="hybridMultilevel"/>
    <w:tmpl w:val="AD88B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956EE"/>
    <w:multiLevelType w:val="hybridMultilevel"/>
    <w:tmpl w:val="64F48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6CD3"/>
    <w:multiLevelType w:val="hybridMultilevel"/>
    <w:tmpl w:val="2C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E335C"/>
    <w:multiLevelType w:val="hybridMultilevel"/>
    <w:tmpl w:val="383C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152FD"/>
    <w:multiLevelType w:val="hybridMultilevel"/>
    <w:tmpl w:val="D4C05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41844"/>
    <w:multiLevelType w:val="hybridMultilevel"/>
    <w:tmpl w:val="2AEAD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45FF"/>
    <w:multiLevelType w:val="singleLevel"/>
    <w:tmpl w:val="96CC9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81725F"/>
    <w:multiLevelType w:val="hybridMultilevel"/>
    <w:tmpl w:val="C1DED9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3C70A3"/>
    <w:multiLevelType w:val="hybridMultilevel"/>
    <w:tmpl w:val="25605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B4BBF"/>
    <w:multiLevelType w:val="hybridMultilevel"/>
    <w:tmpl w:val="2F04F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C178C"/>
    <w:multiLevelType w:val="hybridMultilevel"/>
    <w:tmpl w:val="1B1680BE"/>
    <w:lvl w:ilvl="0" w:tplc="BF1417F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ECA60E8"/>
    <w:multiLevelType w:val="multilevel"/>
    <w:tmpl w:val="CA68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13736"/>
    <w:multiLevelType w:val="hybridMultilevel"/>
    <w:tmpl w:val="7F42A386"/>
    <w:lvl w:ilvl="0" w:tplc="BF141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4"/>
  </w:num>
  <w:num w:numId="5">
    <w:abstractNumId w:val="1"/>
  </w:num>
  <w:num w:numId="6">
    <w:abstractNumId w:val="20"/>
  </w:num>
  <w:num w:numId="7">
    <w:abstractNumId w:val="0"/>
  </w:num>
  <w:num w:numId="8">
    <w:abstractNumId w:val="11"/>
  </w:num>
  <w:num w:numId="9">
    <w:abstractNumId w:val="18"/>
  </w:num>
  <w:num w:numId="10">
    <w:abstractNumId w:val="21"/>
  </w:num>
  <w:num w:numId="11">
    <w:abstractNumId w:val="9"/>
  </w:num>
  <w:num w:numId="12">
    <w:abstractNumId w:val="3"/>
  </w:num>
  <w:num w:numId="13">
    <w:abstractNumId w:val="17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 w:numId="18">
    <w:abstractNumId w:val="14"/>
  </w:num>
  <w:num w:numId="19">
    <w:abstractNumId w:val="13"/>
  </w:num>
  <w:num w:numId="20">
    <w:abstractNumId w:val="22"/>
  </w:num>
  <w:num w:numId="21">
    <w:abstractNumId w:val="5"/>
  </w:num>
  <w:num w:numId="22">
    <w:abstractNumId w:val="6"/>
  </w:num>
  <w:num w:numId="23">
    <w:abstractNumId w:val="10"/>
  </w:num>
  <w:num w:numId="24">
    <w:abstractNumId w:val="25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F1"/>
    <w:rsid w:val="00010082"/>
    <w:rsid w:val="00011BCE"/>
    <w:rsid w:val="00012F92"/>
    <w:rsid w:val="00027FB2"/>
    <w:rsid w:val="000411C1"/>
    <w:rsid w:val="00044E36"/>
    <w:rsid w:val="000600F5"/>
    <w:rsid w:val="0006231C"/>
    <w:rsid w:val="000768C9"/>
    <w:rsid w:val="00082043"/>
    <w:rsid w:val="000A1206"/>
    <w:rsid w:val="000A5247"/>
    <w:rsid w:val="000B478D"/>
    <w:rsid w:val="000C1141"/>
    <w:rsid w:val="000C27B8"/>
    <w:rsid w:val="000C2B97"/>
    <w:rsid w:val="000D2F98"/>
    <w:rsid w:val="000D348D"/>
    <w:rsid w:val="000D65FA"/>
    <w:rsid w:val="000E1857"/>
    <w:rsid w:val="000F2297"/>
    <w:rsid w:val="000F6DD3"/>
    <w:rsid w:val="0010242B"/>
    <w:rsid w:val="00116FB2"/>
    <w:rsid w:val="0013669B"/>
    <w:rsid w:val="00141CF0"/>
    <w:rsid w:val="00144565"/>
    <w:rsid w:val="00145F38"/>
    <w:rsid w:val="00155D09"/>
    <w:rsid w:val="00160927"/>
    <w:rsid w:val="0016713C"/>
    <w:rsid w:val="001835F1"/>
    <w:rsid w:val="00187DE9"/>
    <w:rsid w:val="0019709B"/>
    <w:rsid w:val="001A11AE"/>
    <w:rsid w:val="001A28ED"/>
    <w:rsid w:val="001B1AC8"/>
    <w:rsid w:val="001B56C3"/>
    <w:rsid w:val="001C132C"/>
    <w:rsid w:val="001D2CC4"/>
    <w:rsid w:val="001E19F8"/>
    <w:rsid w:val="001E35A0"/>
    <w:rsid w:val="001F0D6B"/>
    <w:rsid w:val="001F139D"/>
    <w:rsid w:val="002023DE"/>
    <w:rsid w:val="00205F97"/>
    <w:rsid w:val="00216775"/>
    <w:rsid w:val="002A1D73"/>
    <w:rsid w:val="002B4D0B"/>
    <w:rsid w:val="002D1246"/>
    <w:rsid w:val="002E011C"/>
    <w:rsid w:val="002E2CE3"/>
    <w:rsid w:val="002F02A2"/>
    <w:rsid w:val="002F0AA6"/>
    <w:rsid w:val="00306153"/>
    <w:rsid w:val="0032088E"/>
    <w:rsid w:val="003249BA"/>
    <w:rsid w:val="003269D7"/>
    <w:rsid w:val="00363D17"/>
    <w:rsid w:val="0038052F"/>
    <w:rsid w:val="00387B28"/>
    <w:rsid w:val="00391800"/>
    <w:rsid w:val="003A0CF3"/>
    <w:rsid w:val="003A5DDD"/>
    <w:rsid w:val="003B7780"/>
    <w:rsid w:val="003C01A0"/>
    <w:rsid w:val="003C28E9"/>
    <w:rsid w:val="003D7FA5"/>
    <w:rsid w:val="003F1886"/>
    <w:rsid w:val="0040274B"/>
    <w:rsid w:val="00422F43"/>
    <w:rsid w:val="00426B20"/>
    <w:rsid w:val="00431129"/>
    <w:rsid w:val="004613EC"/>
    <w:rsid w:val="00463B19"/>
    <w:rsid w:val="00473E06"/>
    <w:rsid w:val="00483E8F"/>
    <w:rsid w:val="00483F5C"/>
    <w:rsid w:val="004C685E"/>
    <w:rsid w:val="004C7ED1"/>
    <w:rsid w:val="004D1235"/>
    <w:rsid w:val="004E17A8"/>
    <w:rsid w:val="004E43BC"/>
    <w:rsid w:val="004E4748"/>
    <w:rsid w:val="00503BA7"/>
    <w:rsid w:val="005106AC"/>
    <w:rsid w:val="0051107C"/>
    <w:rsid w:val="00526474"/>
    <w:rsid w:val="005307E4"/>
    <w:rsid w:val="005402CD"/>
    <w:rsid w:val="00541D2B"/>
    <w:rsid w:val="005438C4"/>
    <w:rsid w:val="00543B32"/>
    <w:rsid w:val="00544FDE"/>
    <w:rsid w:val="00561643"/>
    <w:rsid w:val="0056791B"/>
    <w:rsid w:val="0058314C"/>
    <w:rsid w:val="005863A6"/>
    <w:rsid w:val="00593DB2"/>
    <w:rsid w:val="005A6975"/>
    <w:rsid w:val="005B4603"/>
    <w:rsid w:val="005C0DBA"/>
    <w:rsid w:val="005C520D"/>
    <w:rsid w:val="005D478E"/>
    <w:rsid w:val="005E09AC"/>
    <w:rsid w:val="005E486C"/>
    <w:rsid w:val="005E6D52"/>
    <w:rsid w:val="005F0371"/>
    <w:rsid w:val="005F1457"/>
    <w:rsid w:val="00612DCC"/>
    <w:rsid w:val="0062692C"/>
    <w:rsid w:val="00635744"/>
    <w:rsid w:val="00637647"/>
    <w:rsid w:val="006433A6"/>
    <w:rsid w:val="00646FE1"/>
    <w:rsid w:val="006526B9"/>
    <w:rsid w:val="00655FA4"/>
    <w:rsid w:val="006649CE"/>
    <w:rsid w:val="0067188F"/>
    <w:rsid w:val="00673D1E"/>
    <w:rsid w:val="00674BCE"/>
    <w:rsid w:val="00674F13"/>
    <w:rsid w:val="006813A5"/>
    <w:rsid w:val="006D1A2C"/>
    <w:rsid w:val="006F1241"/>
    <w:rsid w:val="00720A53"/>
    <w:rsid w:val="00722CEB"/>
    <w:rsid w:val="0074058D"/>
    <w:rsid w:val="00746A14"/>
    <w:rsid w:val="007473E2"/>
    <w:rsid w:val="00762CBD"/>
    <w:rsid w:val="007705F1"/>
    <w:rsid w:val="0077676E"/>
    <w:rsid w:val="00780BDD"/>
    <w:rsid w:val="00782464"/>
    <w:rsid w:val="0079173E"/>
    <w:rsid w:val="00792079"/>
    <w:rsid w:val="00792F8B"/>
    <w:rsid w:val="007954B2"/>
    <w:rsid w:val="0079573B"/>
    <w:rsid w:val="007D100A"/>
    <w:rsid w:val="007D62AF"/>
    <w:rsid w:val="007F08E0"/>
    <w:rsid w:val="007F7DEA"/>
    <w:rsid w:val="00802B0E"/>
    <w:rsid w:val="008050A8"/>
    <w:rsid w:val="00825209"/>
    <w:rsid w:val="00844577"/>
    <w:rsid w:val="008447E2"/>
    <w:rsid w:val="008645AA"/>
    <w:rsid w:val="00882706"/>
    <w:rsid w:val="008956E0"/>
    <w:rsid w:val="008B1013"/>
    <w:rsid w:val="008B5DFB"/>
    <w:rsid w:val="008C6477"/>
    <w:rsid w:val="008C67AE"/>
    <w:rsid w:val="008D2122"/>
    <w:rsid w:val="008E1C1C"/>
    <w:rsid w:val="008E48A1"/>
    <w:rsid w:val="008E6FB8"/>
    <w:rsid w:val="008F04A1"/>
    <w:rsid w:val="008F30DC"/>
    <w:rsid w:val="009111B5"/>
    <w:rsid w:val="009122AB"/>
    <w:rsid w:val="0093156B"/>
    <w:rsid w:val="00935792"/>
    <w:rsid w:val="009509E5"/>
    <w:rsid w:val="00950BC4"/>
    <w:rsid w:val="009A07BA"/>
    <w:rsid w:val="009A6E2A"/>
    <w:rsid w:val="009C7689"/>
    <w:rsid w:val="009D61C9"/>
    <w:rsid w:val="009D6B6D"/>
    <w:rsid w:val="009E05A0"/>
    <w:rsid w:val="009F3E98"/>
    <w:rsid w:val="00A33714"/>
    <w:rsid w:val="00A37058"/>
    <w:rsid w:val="00A46ABE"/>
    <w:rsid w:val="00A51855"/>
    <w:rsid w:val="00A5391F"/>
    <w:rsid w:val="00A608D4"/>
    <w:rsid w:val="00A64DF2"/>
    <w:rsid w:val="00A6609C"/>
    <w:rsid w:val="00A7340C"/>
    <w:rsid w:val="00A77085"/>
    <w:rsid w:val="00A8555D"/>
    <w:rsid w:val="00A953FF"/>
    <w:rsid w:val="00AC2C06"/>
    <w:rsid w:val="00AC7C32"/>
    <w:rsid w:val="00AE0268"/>
    <w:rsid w:val="00AF450E"/>
    <w:rsid w:val="00B17105"/>
    <w:rsid w:val="00B300B5"/>
    <w:rsid w:val="00B36270"/>
    <w:rsid w:val="00B36542"/>
    <w:rsid w:val="00B572EB"/>
    <w:rsid w:val="00B635ED"/>
    <w:rsid w:val="00B712F6"/>
    <w:rsid w:val="00B75CEB"/>
    <w:rsid w:val="00B762A9"/>
    <w:rsid w:val="00B766BD"/>
    <w:rsid w:val="00B847AD"/>
    <w:rsid w:val="00BB2420"/>
    <w:rsid w:val="00BB392B"/>
    <w:rsid w:val="00BB78CA"/>
    <w:rsid w:val="00BC5491"/>
    <w:rsid w:val="00BD11C8"/>
    <w:rsid w:val="00BE0A97"/>
    <w:rsid w:val="00BF54F4"/>
    <w:rsid w:val="00BF6250"/>
    <w:rsid w:val="00BF64A1"/>
    <w:rsid w:val="00C03C93"/>
    <w:rsid w:val="00C06450"/>
    <w:rsid w:val="00C17EAC"/>
    <w:rsid w:val="00C24A15"/>
    <w:rsid w:val="00C323DA"/>
    <w:rsid w:val="00C54E69"/>
    <w:rsid w:val="00C60087"/>
    <w:rsid w:val="00C7443C"/>
    <w:rsid w:val="00C775BE"/>
    <w:rsid w:val="00C860AD"/>
    <w:rsid w:val="00C93D3A"/>
    <w:rsid w:val="00C97E23"/>
    <w:rsid w:val="00CA373F"/>
    <w:rsid w:val="00CA5F06"/>
    <w:rsid w:val="00CA6C6D"/>
    <w:rsid w:val="00CC58B3"/>
    <w:rsid w:val="00CD306F"/>
    <w:rsid w:val="00CD5E44"/>
    <w:rsid w:val="00CE01A5"/>
    <w:rsid w:val="00CE2205"/>
    <w:rsid w:val="00D1622E"/>
    <w:rsid w:val="00D251F6"/>
    <w:rsid w:val="00D40E44"/>
    <w:rsid w:val="00D422AD"/>
    <w:rsid w:val="00D511E8"/>
    <w:rsid w:val="00D737D2"/>
    <w:rsid w:val="00D8231E"/>
    <w:rsid w:val="00D84B9B"/>
    <w:rsid w:val="00D8511D"/>
    <w:rsid w:val="00DA08F7"/>
    <w:rsid w:val="00DA13C4"/>
    <w:rsid w:val="00DA14F2"/>
    <w:rsid w:val="00DA3F07"/>
    <w:rsid w:val="00DB58F2"/>
    <w:rsid w:val="00DC5063"/>
    <w:rsid w:val="00DD569A"/>
    <w:rsid w:val="00DE3552"/>
    <w:rsid w:val="00DE4FDD"/>
    <w:rsid w:val="00E11DF9"/>
    <w:rsid w:val="00E149D4"/>
    <w:rsid w:val="00E3124C"/>
    <w:rsid w:val="00E4214E"/>
    <w:rsid w:val="00E4457D"/>
    <w:rsid w:val="00E45258"/>
    <w:rsid w:val="00E5528D"/>
    <w:rsid w:val="00E56BBD"/>
    <w:rsid w:val="00E74E5A"/>
    <w:rsid w:val="00E94C8A"/>
    <w:rsid w:val="00EA325C"/>
    <w:rsid w:val="00EB132E"/>
    <w:rsid w:val="00EB4DFE"/>
    <w:rsid w:val="00EB53E3"/>
    <w:rsid w:val="00EB63CE"/>
    <w:rsid w:val="00ED33F9"/>
    <w:rsid w:val="00ED427C"/>
    <w:rsid w:val="00EE34FA"/>
    <w:rsid w:val="00EF2B0F"/>
    <w:rsid w:val="00EF6D64"/>
    <w:rsid w:val="00F030C1"/>
    <w:rsid w:val="00F46370"/>
    <w:rsid w:val="00F52CC8"/>
    <w:rsid w:val="00F53544"/>
    <w:rsid w:val="00F65583"/>
    <w:rsid w:val="00F71A72"/>
    <w:rsid w:val="00F72F91"/>
    <w:rsid w:val="00F76F66"/>
    <w:rsid w:val="00F94B70"/>
    <w:rsid w:val="00FA0F6A"/>
    <w:rsid w:val="00FA2B0F"/>
    <w:rsid w:val="00FB0869"/>
    <w:rsid w:val="00FB426F"/>
    <w:rsid w:val="00FD61B5"/>
    <w:rsid w:val="00FE22AE"/>
    <w:rsid w:val="00FF0F93"/>
    <w:rsid w:val="00FF6D76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BBC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567" w:right="282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718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567" w:right="282" w:firstLine="141"/>
    </w:p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character" w:styleId="Enfasigrassetto">
    <w:name w:val="Strong"/>
    <w:qFormat/>
    <w:rsid w:val="009509E5"/>
    <w:rPr>
      <w:b/>
      <w:bCs/>
    </w:rPr>
  </w:style>
  <w:style w:type="paragraph" w:styleId="Testofumetto">
    <w:name w:val="Balloon Text"/>
    <w:basedOn w:val="Normale"/>
    <w:semiHidden/>
    <w:rsid w:val="009509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B7780"/>
    <w:pPr>
      <w:spacing w:before="100" w:beforeAutospacing="1" w:after="100" w:afterAutospacing="1"/>
    </w:pPr>
    <w:rPr>
      <w:szCs w:val="24"/>
    </w:rPr>
  </w:style>
  <w:style w:type="paragraph" w:styleId="PreformattatoHTML">
    <w:name w:val="HTML Preformatted"/>
    <w:basedOn w:val="Normale"/>
    <w:rsid w:val="003B7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ragrafoelenco">
    <w:name w:val="List Paragraph"/>
    <w:basedOn w:val="Normale"/>
    <w:uiPriority w:val="34"/>
    <w:qFormat/>
    <w:rsid w:val="00BC549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67188F"/>
    <w:rPr>
      <w:rFonts w:ascii="Cambria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link w:val="Titolo1"/>
    <w:uiPriority w:val="99"/>
    <w:rsid w:val="0067188F"/>
    <w:rPr>
      <w:sz w:val="24"/>
      <w:u w:val="single"/>
    </w:rPr>
  </w:style>
  <w:style w:type="paragraph" w:styleId="Sommario1">
    <w:name w:val="toc 1"/>
    <w:basedOn w:val="Normale"/>
    <w:next w:val="Normale"/>
    <w:autoRedefine/>
    <w:uiPriority w:val="39"/>
    <w:rsid w:val="0067188F"/>
    <w:pPr>
      <w:tabs>
        <w:tab w:val="left" w:pos="851"/>
        <w:tab w:val="right" w:leader="dot" w:pos="9923"/>
      </w:tabs>
      <w:spacing w:line="276" w:lineRule="auto"/>
      <w:ind w:left="284" w:right="284" w:hanging="426"/>
    </w:pPr>
    <w:rPr>
      <w:rFonts w:ascii="Calibri" w:hAnsi="Calibri"/>
      <w:b/>
      <w:noProof/>
      <w:szCs w:val="24"/>
    </w:rPr>
  </w:style>
  <w:style w:type="paragraph" w:styleId="Sommario2">
    <w:name w:val="toc 2"/>
    <w:basedOn w:val="Normale"/>
    <w:next w:val="Normale"/>
    <w:autoRedefine/>
    <w:uiPriority w:val="39"/>
    <w:rsid w:val="000768C9"/>
    <w:pPr>
      <w:tabs>
        <w:tab w:val="left" w:pos="851"/>
        <w:tab w:val="right" w:leader="dot" w:pos="9923"/>
      </w:tabs>
      <w:spacing w:line="276" w:lineRule="auto"/>
      <w:ind w:left="397" w:right="454"/>
    </w:pPr>
    <w:rPr>
      <w:rFonts w:ascii="Calibri" w:hAnsi="Calibri"/>
      <w:noProof/>
      <w:szCs w:val="24"/>
    </w:rPr>
  </w:style>
  <w:style w:type="character" w:styleId="Collegamentoipertestuale">
    <w:name w:val="Hyperlink"/>
    <w:uiPriority w:val="99"/>
    <w:unhideWhenUsed/>
    <w:rsid w:val="0067188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88F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141"/>
    <w:rPr>
      <w:sz w:val="24"/>
    </w:rPr>
  </w:style>
  <w:style w:type="character" w:styleId="Riferimentointenso">
    <w:name w:val="Intense Reference"/>
    <w:basedOn w:val="Carpredefinitoparagrafo"/>
    <w:uiPriority w:val="32"/>
    <w:qFormat/>
    <w:rsid w:val="00BD11C8"/>
    <w:rPr>
      <w:b/>
      <w:bCs/>
      <w:smallCaps/>
      <w:color w:val="C0504D" w:themeColor="accent2"/>
      <w:spacing w:val="5"/>
      <w:u w:val="single"/>
    </w:rPr>
  </w:style>
  <w:style w:type="character" w:styleId="Riferimentodelicato">
    <w:name w:val="Subtle Reference"/>
    <w:basedOn w:val="Carpredefinitoparagrafo"/>
    <w:uiPriority w:val="31"/>
    <w:qFormat/>
    <w:rsid w:val="00BD11C8"/>
    <w:rPr>
      <w:smallCaps/>
      <w:color w:val="C0504D" w:themeColor="accent2"/>
      <w:u w:val="single"/>
    </w:rPr>
  </w:style>
  <w:style w:type="character" w:styleId="Menzionenonrisolta">
    <w:name w:val="Unresolved Mention"/>
    <w:basedOn w:val="Carpredefinitoparagrafo"/>
    <w:rsid w:val="00BB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doffice@iqnet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0A5C-298F-452D-B38F-CAF5D4F3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Granatieri, 5 gennaio 2000</vt:lpstr>
    </vt:vector>
  </TitlesOfParts>
  <Company>Eurostampaggi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Granatieri, 5 gennaio 2000</dc:title>
  <dc:creator>BESSI CLAUDIA</dc:creator>
  <cp:lastModifiedBy>S.Durantini</cp:lastModifiedBy>
  <cp:revision>12</cp:revision>
  <cp:lastPrinted>2021-02-05T09:15:00Z</cp:lastPrinted>
  <dcterms:created xsi:type="dcterms:W3CDTF">2019-06-19T10:21:00Z</dcterms:created>
  <dcterms:modified xsi:type="dcterms:W3CDTF">2021-06-07T13:08:00Z</dcterms:modified>
</cp:coreProperties>
</file>